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F5441" w:rsidRDefault="002212D1" w:rsidP="007C579B">
      <w:pPr>
        <w:pStyle w:val="a3"/>
        <w:spacing w:before="67"/>
        <w:ind w:left="0" w:right="-36"/>
        <w:jc w:val="center"/>
      </w:pPr>
      <w:r>
        <w:t xml:space="preserve">Федеральное государственное образовательное бюджетное </w:t>
      </w:r>
    </w:p>
    <w:p w:rsidR="009A3409" w:rsidRDefault="002212D1" w:rsidP="0000621A">
      <w:pPr>
        <w:pStyle w:val="a3"/>
        <w:spacing w:before="67"/>
        <w:ind w:left="0" w:right="-36"/>
        <w:jc w:val="center"/>
      </w:pPr>
      <w:r>
        <w:t>учреждение высшего образования</w:t>
      </w:r>
    </w:p>
    <w:p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rsidR="009A3409" w:rsidRDefault="002212D1" w:rsidP="0000621A">
      <w:pPr>
        <w:spacing w:before="161"/>
        <w:ind w:right="-36"/>
        <w:jc w:val="center"/>
        <w:rPr>
          <w:b/>
          <w:sz w:val="28"/>
        </w:rPr>
      </w:pPr>
      <w:r>
        <w:rPr>
          <w:b/>
          <w:sz w:val="28"/>
        </w:rPr>
        <w:t>ПРИ ПРАВИТЕЛЬСТВЕ РОССИЙСКОЙ ФЕДЕРАЦИИ»</w:t>
      </w:r>
    </w:p>
    <w:p w:rsidR="009A3409" w:rsidRDefault="002212D1" w:rsidP="0000621A">
      <w:pPr>
        <w:spacing w:before="160"/>
        <w:ind w:right="-36"/>
        <w:jc w:val="center"/>
        <w:rPr>
          <w:b/>
          <w:sz w:val="28"/>
        </w:rPr>
      </w:pPr>
      <w:r>
        <w:rPr>
          <w:b/>
          <w:sz w:val="28"/>
        </w:rPr>
        <w:t>(Финансовый университет)</w:t>
      </w:r>
    </w:p>
    <w:p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rsidTr="009E339E">
        <w:trPr>
          <w:trHeight w:val="842"/>
        </w:trPr>
        <w:tc>
          <w:tcPr>
            <w:tcW w:w="4494" w:type="dxa"/>
            <w:hideMark/>
          </w:tcPr>
          <w:p w:rsidR="009E339E" w:rsidRDefault="009E339E" w:rsidP="0000621A">
            <w:pPr>
              <w:ind w:right="-36"/>
              <w:jc w:val="both"/>
              <w:rPr>
                <w:caps/>
                <w:sz w:val="28"/>
                <w:szCs w:val="28"/>
              </w:rPr>
            </w:pPr>
            <w:r w:rsidRPr="002B020D">
              <w:rPr>
                <w:caps/>
                <w:sz w:val="28"/>
                <w:szCs w:val="28"/>
              </w:rPr>
              <w:t>утверждаю</w:t>
            </w:r>
          </w:p>
          <w:p w:rsidR="009E339E" w:rsidRPr="002B020D" w:rsidRDefault="009E339E" w:rsidP="0000621A">
            <w:pPr>
              <w:ind w:right="-36"/>
              <w:jc w:val="both"/>
              <w:rPr>
                <w:caps/>
                <w:sz w:val="28"/>
                <w:szCs w:val="28"/>
              </w:rPr>
            </w:pPr>
          </w:p>
          <w:p w:rsidR="00A0091C" w:rsidRDefault="00140465" w:rsidP="0000621A">
            <w:pPr>
              <w:ind w:right="-36"/>
              <w:jc w:val="both"/>
              <w:rPr>
                <w:sz w:val="28"/>
                <w:szCs w:val="28"/>
              </w:rPr>
            </w:pPr>
            <w:r w:rsidRPr="00140465">
              <w:rPr>
                <w:sz w:val="28"/>
                <w:szCs w:val="28"/>
              </w:rPr>
              <w:t xml:space="preserve">Проректор по учебной </w:t>
            </w:r>
          </w:p>
          <w:p w:rsidR="009E339E" w:rsidRPr="00140465" w:rsidRDefault="00140465" w:rsidP="0000621A">
            <w:pPr>
              <w:ind w:right="-36"/>
              <w:jc w:val="both"/>
              <w:rPr>
                <w:sz w:val="28"/>
                <w:szCs w:val="28"/>
              </w:rPr>
            </w:pPr>
            <w:r w:rsidRPr="00140465">
              <w:rPr>
                <w:sz w:val="28"/>
                <w:szCs w:val="28"/>
              </w:rPr>
              <w:t>и методической работе</w:t>
            </w:r>
          </w:p>
          <w:p w:rsidR="009E339E" w:rsidRPr="00140465" w:rsidRDefault="009E339E" w:rsidP="0000621A">
            <w:pPr>
              <w:ind w:right="-36"/>
              <w:jc w:val="both"/>
              <w:rPr>
                <w:sz w:val="28"/>
                <w:szCs w:val="28"/>
              </w:rPr>
            </w:pPr>
          </w:p>
          <w:p w:rsidR="009E339E" w:rsidRDefault="009E339E" w:rsidP="0000621A">
            <w:pPr>
              <w:ind w:right="-36"/>
              <w:jc w:val="both"/>
              <w:rPr>
                <w:sz w:val="30"/>
              </w:rPr>
            </w:pPr>
            <w:r w:rsidRPr="00140465">
              <w:rPr>
                <w:sz w:val="30"/>
              </w:rPr>
              <w:t>_______________</w:t>
            </w:r>
            <w:r w:rsidR="00140465" w:rsidRPr="00140465">
              <w:rPr>
                <w:sz w:val="30"/>
              </w:rPr>
              <w:t>Е.А. Каменева</w:t>
            </w:r>
          </w:p>
          <w:p w:rsidR="00FB39E5" w:rsidRDefault="00FB39E5" w:rsidP="0000621A">
            <w:pPr>
              <w:ind w:right="-36"/>
              <w:jc w:val="both"/>
              <w:rPr>
                <w:sz w:val="28"/>
                <w:szCs w:val="28"/>
              </w:rPr>
            </w:pPr>
          </w:p>
          <w:p w:rsidR="009E339E" w:rsidRDefault="009E339E" w:rsidP="007C2F10">
            <w:pPr>
              <w:ind w:right="-36"/>
              <w:jc w:val="both"/>
              <w:rPr>
                <w:b/>
                <w:caps/>
                <w:sz w:val="28"/>
                <w:szCs w:val="28"/>
              </w:rPr>
            </w:pPr>
            <w:r>
              <w:rPr>
                <w:sz w:val="28"/>
                <w:szCs w:val="28"/>
              </w:rPr>
              <w:t>«</w:t>
            </w:r>
            <w:r w:rsidR="00FB39E5" w:rsidRPr="003E55E1">
              <w:rPr>
                <w:sz w:val="28"/>
                <w:szCs w:val="28"/>
              </w:rPr>
              <w:t>_</w:t>
            </w:r>
            <w:r w:rsidR="007C2F10">
              <w:rPr>
                <w:sz w:val="28"/>
                <w:szCs w:val="28"/>
              </w:rPr>
              <w:t>27</w:t>
            </w:r>
            <w:r w:rsidR="00A0091C">
              <w:rPr>
                <w:sz w:val="28"/>
                <w:szCs w:val="28"/>
              </w:rPr>
              <w:t>_</w:t>
            </w:r>
            <w:r>
              <w:rPr>
                <w:sz w:val="28"/>
                <w:szCs w:val="28"/>
              </w:rPr>
              <w:t>»__</w:t>
            </w:r>
            <w:r w:rsidR="00395DAC">
              <w:rPr>
                <w:sz w:val="28"/>
                <w:szCs w:val="28"/>
              </w:rPr>
              <w:t>__</w:t>
            </w:r>
            <w:r w:rsidR="007C2F10">
              <w:rPr>
                <w:sz w:val="28"/>
                <w:szCs w:val="28"/>
              </w:rPr>
              <w:t>июня</w:t>
            </w:r>
            <w:bookmarkStart w:id="3" w:name="_GoBack"/>
            <w:bookmarkEnd w:id="3"/>
            <w:r w:rsidR="00353793">
              <w:rPr>
                <w:sz w:val="28"/>
                <w:szCs w:val="28"/>
              </w:rPr>
              <w:t>_____</w:t>
            </w:r>
            <w:r>
              <w:rPr>
                <w:sz w:val="28"/>
                <w:szCs w:val="28"/>
              </w:rPr>
              <w:t>_ 20</w:t>
            </w:r>
            <w:r w:rsidR="00A0091C">
              <w:rPr>
                <w:sz w:val="28"/>
                <w:szCs w:val="28"/>
              </w:rPr>
              <w:t>2</w:t>
            </w:r>
            <w:r w:rsidR="00395DAC">
              <w:rPr>
                <w:sz w:val="28"/>
                <w:szCs w:val="28"/>
              </w:rPr>
              <w:t>3</w:t>
            </w:r>
            <w:r w:rsidR="005C04C5">
              <w:rPr>
                <w:sz w:val="28"/>
                <w:szCs w:val="28"/>
              </w:rPr>
              <w:t xml:space="preserve"> </w:t>
            </w:r>
            <w:r>
              <w:rPr>
                <w:sz w:val="28"/>
                <w:szCs w:val="28"/>
              </w:rPr>
              <w:t>г.</w:t>
            </w:r>
          </w:p>
        </w:tc>
      </w:tr>
      <w:tr w:rsidR="00FB39E5" w:rsidTr="009E339E">
        <w:trPr>
          <w:trHeight w:val="842"/>
        </w:trPr>
        <w:tc>
          <w:tcPr>
            <w:tcW w:w="4494" w:type="dxa"/>
          </w:tcPr>
          <w:p w:rsidR="00FB39E5" w:rsidRPr="002F47A4" w:rsidRDefault="00FB39E5" w:rsidP="0000621A">
            <w:pPr>
              <w:ind w:right="-36"/>
              <w:jc w:val="both"/>
              <w:rPr>
                <w:b/>
                <w:caps/>
                <w:sz w:val="28"/>
                <w:szCs w:val="28"/>
              </w:rPr>
            </w:pPr>
          </w:p>
        </w:tc>
      </w:tr>
    </w:tbl>
    <w:p w:rsidR="00D71F11" w:rsidRPr="00395DAC" w:rsidRDefault="00C6734A" w:rsidP="00D71F11">
      <w:pPr>
        <w:pStyle w:val="a3"/>
        <w:spacing w:line="360" w:lineRule="auto"/>
        <w:ind w:left="0" w:right="-34"/>
        <w:jc w:val="center"/>
        <w:rPr>
          <w:b/>
          <w:sz w:val="30"/>
        </w:rPr>
      </w:pPr>
      <w:r>
        <w:rPr>
          <w:b/>
          <w:sz w:val="30"/>
        </w:rPr>
        <w:t>Кузнецов К.И.</w:t>
      </w:r>
    </w:p>
    <w:p w:rsidR="009A3409" w:rsidRPr="0013711A" w:rsidRDefault="009A3409" w:rsidP="0000621A">
      <w:pPr>
        <w:pStyle w:val="a3"/>
        <w:spacing w:before="10"/>
        <w:ind w:left="0" w:right="-36"/>
        <w:rPr>
          <w:b/>
          <w:sz w:val="24"/>
          <w:szCs w:val="24"/>
        </w:rPr>
      </w:pPr>
    </w:p>
    <w:p w:rsidR="002D41A9" w:rsidRDefault="002D41A9" w:rsidP="0000621A">
      <w:pPr>
        <w:spacing w:before="163"/>
        <w:ind w:right="-36"/>
        <w:jc w:val="center"/>
        <w:rPr>
          <w:b/>
          <w:sz w:val="40"/>
          <w:szCs w:val="40"/>
        </w:rPr>
      </w:pPr>
      <w:proofErr w:type="spellStart"/>
      <w:r w:rsidRPr="00353793">
        <w:rPr>
          <w:b/>
          <w:sz w:val="40"/>
          <w:szCs w:val="40"/>
        </w:rPr>
        <w:t>Банкротное</w:t>
      </w:r>
      <w:proofErr w:type="spellEnd"/>
      <w:r w:rsidRPr="00353793">
        <w:rPr>
          <w:b/>
          <w:sz w:val="40"/>
          <w:szCs w:val="40"/>
        </w:rPr>
        <w:t xml:space="preserve"> право ЕАЭС</w:t>
      </w:r>
    </w:p>
    <w:p w:rsidR="00353793" w:rsidRPr="0013711A" w:rsidRDefault="00353793" w:rsidP="0000621A">
      <w:pPr>
        <w:spacing w:before="163"/>
        <w:ind w:right="-36"/>
        <w:jc w:val="center"/>
        <w:rPr>
          <w:b/>
          <w:sz w:val="20"/>
          <w:szCs w:val="20"/>
        </w:rPr>
      </w:pPr>
    </w:p>
    <w:p w:rsidR="006F5441" w:rsidRDefault="006F5441" w:rsidP="0000621A">
      <w:pPr>
        <w:spacing w:before="163"/>
        <w:ind w:right="-36"/>
        <w:jc w:val="center"/>
        <w:rPr>
          <w:b/>
          <w:sz w:val="28"/>
          <w:szCs w:val="28"/>
        </w:rPr>
      </w:pPr>
      <w:r w:rsidRPr="00753CF0">
        <w:rPr>
          <w:b/>
          <w:sz w:val="28"/>
          <w:szCs w:val="28"/>
        </w:rPr>
        <w:t>Рабочая программ</w:t>
      </w:r>
      <w:r w:rsidR="008D2F2D" w:rsidRPr="00753CF0">
        <w:rPr>
          <w:b/>
          <w:sz w:val="28"/>
          <w:szCs w:val="28"/>
        </w:rPr>
        <w:t>а</w:t>
      </w:r>
      <w:r w:rsidRPr="00753CF0">
        <w:rPr>
          <w:b/>
          <w:sz w:val="28"/>
          <w:szCs w:val="28"/>
        </w:rPr>
        <w:t xml:space="preserve"> дисциплины</w:t>
      </w:r>
    </w:p>
    <w:p w:rsidR="005C04C5" w:rsidRPr="0013711A" w:rsidRDefault="005C04C5" w:rsidP="0000621A">
      <w:pPr>
        <w:spacing w:before="163"/>
        <w:ind w:right="-36"/>
        <w:jc w:val="center"/>
        <w:rPr>
          <w:b/>
          <w:sz w:val="20"/>
          <w:szCs w:val="20"/>
        </w:rPr>
      </w:pPr>
    </w:p>
    <w:p w:rsidR="00395DAC" w:rsidRDefault="00395DAC" w:rsidP="00395DAC">
      <w:pPr>
        <w:pStyle w:val="a3"/>
        <w:ind w:right="-36"/>
        <w:jc w:val="center"/>
      </w:pPr>
      <w:r>
        <w:t>для студентов, обучающихся по направлени</w:t>
      </w:r>
      <w:r w:rsidR="00C91C9F">
        <w:t>ю</w:t>
      </w:r>
      <w:r>
        <w:t xml:space="preserve"> подготовки</w:t>
      </w:r>
      <w:r w:rsidR="00C6734A">
        <w:t xml:space="preserve"> </w:t>
      </w:r>
    </w:p>
    <w:p w:rsidR="00C6734A" w:rsidRDefault="00C6734A" w:rsidP="00C6734A">
      <w:pPr>
        <w:jc w:val="center"/>
        <w:rPr>
          <w:bCs/>
          <w:sz w:val="28"/>
          <w:szCs w:val="28"/>
        </w:rPr>
      </w:pPr>
      <w:r>
        <w:rPr>
          <w:color w:val="000000"/>
          <w:sz w:val="28"/>
          <w:szCs w:val="28"/>
        </w:rPr>
        <w:t>40.</w:t>
      </w:r>
      <w:r w:rsidRPr="00602655">
        <w:rPr>
          <w:color w:val="000000"/>
          <w:sz w:val="28"/>
          <w:szCs w:val="28"/>
        </w:rPr>
        <w:t>0</w:t>
      </w:r>
      <w:r>
        <w:rPr>
          <w:color w:val="000000"/>
          <w:sz w:val="28"/>
          <w:szCs w:val="28"/>
        </w:rPr>
        <w:t>3.</w:t>
      </w:r>
      <w:r w:rsidRPr="00602655">
        <w:rPr>
          <w:color w:val="000000"/>
          <w:sz w:val="28"/>
          <w:szCs w:val="28"/>
        </w:rPr>
        <w:t>0</w:t>
      </w:r>
      <w:r>
        <w:rPr>
          <w:color w:val="000000"/>
          <w:sz w:val="28"/>
          <w:szCs w:val="28"/>
        </w:rPr>
        <w:t>1</w:t>
      </w:r>
      <w:r w:rsidRPr="00602655">
        <w:rPr>
          <w:color w:val="000000"/>
          <w:sz w:val="28"/>
          <w:szCs w:val="28"/>
        </w:rPr>
        <w:t xml:space="preserve"> «</w:t>
      </w:r>
      <w:r>
        <w:rPr>
          <w:color w:val="000000"/>
          <w:sz w:val="28"/>
          <w:szCs w:val="28"/>
        </w:rPr>
        <w:t>Юриспруденция</w:t>
      </w:r>
      <w:r w:rsidRPr="00602655">
        <w:rPr>
          <w:color w:val="000000"/>
          <w:sz w:val="28"/>
          <w:szCs w:val="28"/>
        </w:rPr>
        <w:t>»</w:t>
      </w:r>
      <w:r>
        <w:rPr>
          <w:color w:val="000000"/>
        </w:rPr>
        <w:t xml:space="preserve">, </w:t>
      </w:r>
      <w:r>
        <w:rPr>
          <w:bCs/>
          <w:sz w:val="28"/>
          <w:szCs w:val="28"/>
        </w:rPr>
        <w:t xml:space="preserve">ОП </w:t>
      </w:r>
      <w:r w:rsidRPr="009213F7">
        <w:rPr>
          <w:bCs/>
          <w:sz w:val="28"/>
          <w:szCs w:val="28"/>
        </w:rPr>
        <w:t>«Юриспруденция»</w:t>
      </w:r>
      <w:r>
        <w:rPr>
          <w:bCs/>
          <w:sz w:val="28"/>
          <w:szCs w:val="28"/>
        </w:rPr>
        <w:t xml:space="preserve">, </w:t>
      </w:r>
    </w:p>
    <w:p w:rsidR="00C6734A" w:rsidRDefault="00C6734A" w:rsidP="00C6734A">
      <w:pPr>
        <w:jc w:val="center"/>
        <w:rPr>
          <w:bCs/>
          <w:sz w:val="28"/>
          <w:szCs w:val="28"/>
        </w:rPr>
      </w:pPr>
      <w:r>
        <w:rPr>
          <w:bCs/>
          <w:sz w:val="28"/>
          <w:szCs w:val="28"/>
        </w:rPr>
        <w:t>профиль «</w:t>
      </w:r>
      <w:r w:rsidRPr="009213F7">
        <w:rPr>
          <w:bCs/>
          <w:sz w:val="28"/>
          <w:szCs w:val="28"/>
        </w:rPr>
        <w:t>Международное экономическое право (с частичной р</w:t>
      </w:r>
      <w:r>
        <w:rPr>
          <w:bCs/>
          <w:sz w:val="28"/>
          <w:szCs w:val="28"/>
        </w:rPr>
        <w:t>еализацией на английском языке)»</w:t>
      </w:r>
    </w:p>
    <w:p w:rsidR="00C6734A" w:rsidRDefault="00C6734A" w:rsidP="0000621A">
      <w:pPr>
        <w:pStyle w:val="a3"/>
        <w:ind w:left="0" w:right="-36"/>
      </w:pPr>
    </w:p>
    <w:p w:rsidR="0013711A" w:rsidRPr="00753CF0" w:rsidRDefault="0013711A" w:rsidP="0000621A">
      <w:pPr>
        <w:pStyle w:val="a3"/>
        <w:ind w:left="0" w:right="-36"/>
      </w:pPr>
    </w:p>
    <w:p w:rsidR="006F5441" w:rsidRPr="001766C0" w:rsidRDefault="006F5441" w:rsidP="0000621A">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rsidR="00CD0811" w:rsidRPr="00036011" w:rsidRDefault="00CD0811" w:rsidP="00CD0811">
      <w:pPr>
        <w:jc w:val="center"/>
        <w:rPr>
          <w:i/>
          <w:color w:val="000000"/>
          <w:sz w:val="28"/>
          <w:szCs w:val="28"/>
        </w:rPr>
      </w:pPr>
      <w:r w:rsidRPr="00C6734A">
        <w:rPr>
          <w:i/>
          <w:color w:val="000000"/>
          <w:sz w:val="28"/>
          <w:szCs w:val="28"/>
        </w:rPr>
        <w:t xml:space="preserve">(протокол № </w:t>
      </w:r>
      <w:r w:rsidR="0012798F">
        <w:rPr>
          <w:i/>
          <w:color w:val="000000"/>
          <w:sz w:val="28"/>
          <w:szCs w:val="28"/>
        </w:rPr>
        <w:t>30</w:t>
      </w:r>
      <w:r w:rsidRPr="00C6734A">
        <w:rPr>
          <w:i/>
          <w:color w:val="000000"/>
          <w:sz w:val="28"/>
          <w:szCs w:val="28"/>
        </w:rPr>
        <w:t xml:space="preserve"> от </w:t>
      </w:r>
      <w:r w:rsidR="0012798F">
        <w:rPr>
          <w:i/>
          <w:color w:val="000000"/>
          <w:sz w:val="28"/>
          <w:szCs w:val="28"/>
        </w:rPr>
        <w:t>20 июня</w:t>
      </w:r>
      <w:r w:rsidRPr="00C6734A">
        <w:rPr>
          <w:i/>
          <w:color w:val="000000"/>
          <w:sz w:val="28"/>
          <w:szCs w:val="28"/>
        </w:rPr>
        <w:t xml:space="preserve"> 202</w:t>
      </w:r>
      <w:r w:rsidR="00644B16" w:rsidRPr="00C6734A">
        <w:rPr>
          <w:i/>
          <w:color w:val="000000"/>
          <w:sz w:val="28"/>
          <w:szCs w:val="28"/>
        </w:rPr>
        <w:t>3</w:t>
      </w:r>
      <w:r w:rsidRPr="00C6734A">
        <w:rPr>
          <w:i/>
          <w:color w:val="000000"/>
          <w:sz w:val="28"/>
          <w:szCs w:val="28"/>
        </w:rPr>
        <w:t xml:space="preserve"> г.)</w:t>
      </w:r>
    </w:p>
    <w:p w:rsidR="006F5441" w:rsidRPr="00391E15" w:rsidRDefault="006F5441" w:rsidP="0000621A">
      <w:pPr>
        <w:ind w:right="-36"/>
        <w:jc w:val="center"/>
        <w:rPr>
          <w:color w:val="000000"/>
          <w:sz w:val="28"/>
          <w:szCs w:val="28"/>
        </w:rPr>
      </w:pPr>
    </w:p>
    <w:p w:rsidR="006F5441" w:rsidRPr="00391E15" w:rsidRDefault="006F5441" w:rsidP="0000621A">
      <w:pPr>
        <w:shd w:val="clear" w:color="auto" w:fill="FFFFFF"/>
        <w:ind w:right="-36"/>
        <w:jc w:val="center"/>
        <w:rPr>
          <w:i/>
          <w:iCs/>
          <w:sz w:val="28"/>
          <w:szCs w:val="28"/>
        </w:rPr>
      </w:pPr>
      <w:r w:rsidRPr="00391E15">
        <w:rPr>
          <w:i/>
          <w:iCs/>
          <w:sz w:val="28"/>
          <w:szCs w:val="28"/>
        </w:rPr>
        <w:t xml:space="preserve">Одобрено Советом учебно-научного департамента правового регулирования </w:t>
      </w:r>
    </w:p>
    <w:p w:rsidR="006F5441" w:rsidRPr="00391E15" w:rsidRDefault="006F5441" w:rsidP="0000621A">
      <w:pPr>
        <w:shd w:val="clear" w:color="auto" w:fill="FFFFFF"/>
        <w:ind w:right="-36"/>
        <w:jc w:val="center"/>
        <w:rPr>
          <w:i/>
          <w:iCs/>
          <w:color w:val="000000"/>
          <w:sz w:val="28"/>
          <w:szCs w:val="28"/>
        </w:rPr>
      </w:pPr>
      <w:r w:rsidRPr="00391E15">
        <w:rPr>
          <w:i/>
          <w:iCs/>
          <w:color w:val="000000"/>
          <w:sz w:val="28"/>
          <w:szCs w:val="28"/>
        </w:rPr>
        <w:t>экономической деятельности</w:t>
      </w:r>
    </w:p>
    <w:p w:rsidR="00CD0811" w:rsidRPr="00036011" w:rsidRDefault="00CD0811" w:rsidP="00CD0811">
      <w:pPr>
        <w:jc w:val="center"/>
        <w:rPr>
          <w:i/>
          <w:color w:val="000000"/>
          <w:sz w:val="28"/>
          <w:szCs w:val="28"/>
        </w:rPr>
      </w:pPr>
      <w:r w:rsidRPr="00C6734A">
        <w:rPr>
          <w:i/>
          <w:color w:val="000000"/>
          <w:sz w:val="28"/>
          <w:szCs w:val="28"/>
        </w:rPr>
        <w:t xml:space="preserve">(протокол № </w:t>
      </w:r>
      <w:r w:rsidR="0012798F">
        <w:rPr>
          <w:i/>
          <w:color w:val="000000"/>
          <w:sz w:val="28"/>
          <w:szCs w:val="28"/>
        </w:rPr>
        <w:t>15</w:t>
      </w:r>
      <w:r w:rsidRPr="00C6734A">
        <w:rPr>
          <w:i/>
          <w:color w:val="000000"/>
          <w:sz w:val="28"/>
          <w:szCs w:val="28"/>
        </w:rPr>
        <w:t xml:space="preserve"> от </w:t>
      </w:r>
      <w:r w:rsidR="0012798F">
        <w:rPr>
          <w:i/>
          <w:color w:val="000000"/>
          <w:sz w:val="28"/>
          <w:szCs w:val="28"/>
        </w:rPr>
        <w:t>18 мая</w:t>
      </w:r>
      <w:r w:rsidRPr="00C6734A">
        <w:rPr>
          <w:i/>
          <w:color w:val="000000"/>
          <w:sz w:val="28"/>
          <w:szCs w:val="28"/>
        </w:rPr>
        <w:t xml:space="preserve"> 202</w:t>
      </w:r>
      <w:r w:rsidR="00644B16" w:rsidRPr="00C6734A">
        <w:rPr>
          <w:i/>
          <w:color w:val="000000"/>
          <w:sz w:val="28"/>
          <w:szCs w:val="28"/>
        </w:rPr>
        <w:t>3</w:t>
      </w:r>
      <w:r w:rsidRPr="00C6734A">
        <w:rPr>
          <w:i/>
          <w:color w:val="000000"/>
          <w:sz w:val="28"/>
          <w:szCs w:val="28"/>
        </w:rPr>
        <w:t xml:space="preserve"> г.)</w:t>
      </w:r>
    </w:p>
    <w:p w:rsidR="00C6734A" w:rsidRDefault="00C6734A" w:rsidP="0000621A">
      <w:pPr>
        <w:pStyle w:val="a3"/>
        <w:ind w:left="0" w:right="-36"/>
        <w:jc w:val="center"/>
        <w:rPr>
          <w:b/>
        </w:rPr>
      </w:pPr>
    </w:p>
    <w:p w:rsidR="00C6734A" w:rsidRDefault="00C6734A" w:rsidP="0000621A">
      <w:pPr>
        <w:pStyle w:val="a3"/>
        <w:ind w:left="0" w:right="-36"/>
        <w:jc w:val="center"/>
        <w:rPr>
          <w:b/>
        </w:rPr>
      </w:pPr>
    </w:p>
    <w:p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395DAC">
        <w:rPr>
          <w:b/>
        </w:rPr>
        <w:t>3</w:t>
      </w:r>
    </w:p>
    <w:p w:rsidR="008F74E7" w:rsidRPr="008F74E7" w:rsidRDefault="008F74E7" w:rsidP="008F74E7">
      <w:pPr>
        <w:shd w:val="clear" w:color="auto" w:fill="FFFFFF"/>
        <w:rPr>
          <w:b/>
          <w:color w:val="2C2D2E"/>
          <w:sz w:val="28"/>
          <w:szCs w:val="28"/>
          <w:lang w:bidi="ar-SA"/>
        </w:rPr>
      </w:pPr>
      <w:r w:rsidRPr="008F74E7">
        <w:rPr>
          <w:b/>
          <w:color w:val="2C2D2E"/>
          <w:sz w:val="28"/>
          <w:szCs w:val="28"/>
          <w:lang w:bidi="ar-SA"/>
        </w:rPr>
        <w:lastRenderedPageBreak/>
        <w:t>УДК   347(073)</w:t>
      </w:r>
    </w:p>
    <w:p w:rsidR="008F74E7" w:rsidRPr="008F74E7" w:rsidRDefault="008F74E7" w:rsidP="008F74E7">
      <w:pPr>
        <w:shd w:val="clear" w:color="auto" w:fill="FFFFFF"/>
        <w:rPr>
          <w:b/>
          <w:color w:val="2C2D2E"/>
          <w:sz w:val="28"/>
          <w:szCs w:val="28"/>
          <w:lang w:bidi="ar-SA"/>
        </w:rPr>
      </w:pPr>
      <w:r w:rsidRPr="008F74E7">
        <w:rPr>
          <w:b/>
          <w:color w:val="2C2D2E"/>
          <w:sz w:val="28"/>
          <w:szCs w:val="28"/>
          <w:lang w:bidi="ar-SA"/>
        </w:rPr>
        <w:t>ББК   67.404</w:t>
      </w:r>
    </w:p>
    <w:p w:rsidR="008F74E7" w:rsidRPr="008F74E7" w:rsidRDefault="008F74E7" w:rsidP="008F74E7">
      <w:pPr>
        <w:shd w:val="clear" w:color="auto" w:fill="FFFFFF"/>
        <w:rPr>
          <w:b/>
          <w:color w:val="2C2D2E"/>
          <w:sz w:val="28"/>
          <w:szCs w:val="28"/>
          <w:lang w:bidi="ar-SA"/>
        </w:rPr>
      </w:pPr>
      <w:r w:rsidRPr="008F74E7">
        <w:rPr>
          <w:b/>
          <w:color w:val="2C2D2E"/>
          <w:sz w:val="28"/>
          <w:szCs w:val="28"/>
          <w:lang w:bidi="ar-SA"/>
        </w:rPr>
        <w:t>К89</w:t>
      </w:r>
    </w:p>
    <w:p w:rsidR="009A3409" w:rsidRDefault="009A3409" w:rsidP="002165FF">
      <w:pPr>
        <w:pStyle w:val="a3"/>
        <w:ind w:left="142" w:right="-36" w:firstLine="709"/>
        <w:jc w:val="both"/>
        <w:rPr>
          <w:sz w:val="30"/>
        </w:rPr>
      </w:pPr>
    </w:p>
    <w:p w:rsidR="009A3409" w:rsidRPr="006F5441" w:rsidRDefault="006F5441" w:rsidP="004D1EF0">
      <w:pPr>
        <w:pStyle w:val="a3"/>
        <w:ind w:left="142" w:right="-36" w:firstLine="567"/>
        <w:jc w:val="both"/>
        <w:rPr>
          <w:b/>
        </w:rPr>
      </w:pPr>
      <w:r w:rsidRPr="006F5441">
        <w:rPr>
          <w:b/>
        </w:rPr>
        <w:t xml:space="preserve">Автор: </w:t>
      </w:r>
    </w:p>
    <w:p w:rsidR="009A3409" w:rsidRDefault="00395DAC" w:rsidP="004D1EF0">
      <w:pPr>
        <w:pStyle w:val="110"/>
        <w:ind w:left="142" w:right="-36" w:firstLine="567"/>
        <w:rPr>
          <w:b w:val="0"/>
        </w:rPr>
      </w:pPr>
      <w:bookmarkStart w:id="4" w:name="_Toc89950376"/>
      <w:bookmarkStart w:id="5" w:name="_Toc90023681"/>
      <w:bookmarkStart w:id="6" w:name="_Toc90042596"/>
      <w:r>
        <w:rPr>
          <w:b w:val="0"/>
        </w:rPr>
        <w:t xml:space="preserve">Кузнецов К.И., </w:t>
      </w:r>
      <w:r w:rsidR="006F5441" w:rsidRPr="00A13707">
        <w:rPr>
          <w:b w:val="0"/>
        </w:rPr>
        <w:t xml:space="preserve">Департамент правового регулирования экономической деятельности. –М.: Финансовый университет при Правительстве РФ. – </w:t>
      </w:r>
      <w:r w:rsidR="000340E7" w:rsidRPr="00A13707">
        <w:rPr>
          <w:b w:val="0"/>
        </w:rPr>
        <w:t>202</w:t>
      </w:r>
      <w:r>
        <w:rPr>
          <w:b w:val="0"/>
        </w:rPr>
        <w:t>3</w:t>
      </w:r>
      <w:r w:rsidR="006F5441" w:rsidRPr="00A13707">
        <w:rPr>
          <w:b w:val="0"/>
        </w:rPr>
        <w:t xml:space="preserve">. – </w:t>
      </w:r>
      <w:r w:rsidR="000C10AD">
        <w:rPr>
          <w:b w:val="0"/>
        </w:rPr>
        <w:t>27</w:t>
      </w:r>
      <w:r w:rsidR="006F5441" w:rsidRPr="00A13707">
        <w:rPr>
          <w:b w:val="0"/>
        </w:rPr>
        <w:t xml:space="preserve"> с.</w:t>
      </w:r>
      <w:bookmarkEnd w:id="4"/>
      <w:bookmarkEnd w:id="5"/>
      <w:bookmarkEnd w:id="6"/>
    </w:p>
    <w:p w:rsidR="004D1EF0" w:rsidRPr="00A13707" w:rsidRDefault="004D1EF0" w:rsidP="002165FF">
      <w:pPr>
        <w:pStyle w:val="110"/>
        <w:ind w:left="142" w:right="-36" w:firstLine="709"/>
        <w:rPr>
          <w:b w:val="0"/>
        </w:rPr>
      </w:pPr>
    </w:p>
    <w:p w:rsidR="006F5441" w:rsidRPr="00E8260C" w:rsidRDefault="004D1EF0" w:rsidP="004D1EF0">
      <w:pPr>
        <w:spacing w:line="480" w:lineRule="auto"/>
        <w:ind w:firstLine="709"/>
        <w:rPr>
          <w:b/>
          <w:sz w:val="28"/>
          <w:szCs w:val="28"/>
        </w:rPr>
      </w:pPr>
      <w:proofErr w:type="spellStart"/>
      <w:r w:rsidRPr="004D1EF0">
        <w:rPr>
          <w:b/>
          <w:sz w:val="28"/>
          <w:szCs w:val="28"/>
        </w:rPr>
        <w:t>Банкротное</w:t>
      </w:r>
      <w:proofErr w:type="spellEnd"/>
      <w:r w:rsidRPr="004D1EF0">
        <w:rPr>
          <w:b/>
          <w:sz w:val="28"/>
          <w:szCs w:val="28"/>
        </w:rPr>
        <w:t xml:space="preserve"> право ЕАЭС</w:t>
      </w:r>
    </w:p>
    <w:p w:rsidR="009A3409" w:rsidRPr="00A13707" w:rsidRDefault="006F5441" w:rsidP="004D1EF0">
      <w:pPr>
        <w:pStyle w:val="a3"/>
        <w:spacing w:line="276" w:lineRule="auto"/>
        <w:ind w:left="0" w:firstLine="709"/>
        <w:jc w:val="both"/>
      </w:pPr>
      <w:r w:rsidRPr="00A13707">
        <w:t xml:space="preserve">Рабочая программа дисциплины </w:t>
      </w:r>
      <w:r w:rsidR="00216A2F">
        <w:t xml:space="preserve">для студентов, обучающихся </w:t>
      </w:r>
      <w:r w:rsidRPr="00A13707">
        <w:t>по направлени</w:t>
      </w:r>
      <w:r w:rsidR="00C91C9F">
        <w:t>ю</w:t>
      </w:r>
      <w:r w:rsidRPr="00A13707">
        <w:t xml:space="preserve"> </w:t>
      </w:r>
      <w:r w:rsidR="004D1EF0" w:rsidRPr="004D1EF0">
        <w:t>подготовки 40.03.01 «Юриспруденция», ОП «Юриспруденция»,</w:t>
      </w:r>
      <w:r w:rsidR="004D1EF0">
        <w:t xml:space="preserve"> </w:t>
      </w:r>
      <w:r w:rsidR="004D1EF0">
        <w:rPr>
          <w:bCs/>
        </w:rPr>
        <w:t>профиль «</w:t>
      </w:r>
      <w:r w:rsidR="004D1EF0" w:rsidRPr="009213F7">
        <w:rPr>
          <w:bCs/>
        </w:rPr>
        <w:t>Международное экономическое право (с частичной р</w:t>
      </w:r>
      <w:r w:rsidR="004D1EF0">
        <w:rPr>
          <w:bCs/>
        </w:rPr>
        <w:t>еализацией на английском языке)»</w:t>
      </w:r>
      <w:r w:rsidR="00140465" w:rsidRPr="004D1EF0">
        <w:t>.</w:t>
      </w:r>
      <w:r w:rsidR="00140465" w:rsidRPr="001A5D42">
        <w:t xml:space="preserve"> </w:t>
      </w:r>
      <w:r w:rsidR="002212D1" w:rsidRPr="00A13707">
        <w:t>– М.: Финансовый универси</w:t>
      </w:r>
      <w:r w:rsidR="00F973F0" w:rsidRPr="00A13707">
        <w:t>тет при Правительстве РФ, – 202</w:t>
      </w:r>
      <w:r w:rsidR="00C91C9F">
        <w:t>3</w:t>
      </w:r>
      <w:r w:rsidR="002212D1" w:rsidRPr="00A13707">
        <w:t>. –</w:t>
      </w:r>
      <w:r w:rsidR="000C10AD">
        <w:t>27</w:t>
      </w:r>
      <w:r w:rsidR="002A71B1">
        <w:t xml:space="preserve"> </w:t>
      </w:r>
      <w:r w:rsidR="002212D1" w:rsidRPr="00101873">
        <w:t>с.</w:t>
      </w:r>
    </w:p>
    <w:p w:rsidR="009A3409" w:rsidRDefault="002212D1" w:rsidP="002165FF">
      <w:pPr>
        <w:pStyle w:val="a3"/>
        <w:spacing w:before="199" w:line="276" w:lineRule="auto"/>
        <w:ind w:left="142" w:right="-36" w:firstLine="709"/>
        <w:jc w:val="both"/>
      </w:pPr>
      <w:r w:rsidRPr="00A13707">
        <w:t>В</w:t>
      </w:r>
      <w:r w:rsidR="00847E12">
        <w:t xml:space="preserve"> </w:t>
      </w:r>
      <w:r w:rsidRPr="00A13707">
        <w:t>рабочей</w:t>
      </w:r>
      <w:r w:rsidR="00847E12">
        <w:t xml:space="preserve"> п</w:t>
      </w:r>
      <w:r w:rsidRPr="00A13707">
        <w:t>рограмме</w:t>
      </w:r>
      <w:r w:rsidR="00847E12">
        <w:t xml:space="preserve"> </w:t>
      </w:r>
      <w:r>
        <w:t>дисциплины</w:t>
      </w:r>
      <w:r w:rsidR="00847E12">
        <w:t xml:space="preserve"> </w:t>
      </w:r>
      <w:r>
        <w:t>определены</w:t>
      </w:r>
      <w:r w:rsidR="00847E12">
        <w:t xml:space="preserve"> </w:t>
      </w:r>
      <w:r>
        <w:t>ее</w:t>
      </w:r>
      <w:r w:rsidR="00847E12">
        <w:t xml:space="preserve"> </w:t>
      </w:r>
      <w:r>
        <w:t>место</w:t>
      </w:r>
      <w:r w:rsidR="00847E12">
        <w:t xml:space="preserve"> </w:t>
      </w:r>
      <w:r>
        <w:t>в</w:t>
      </w:r>
      <w:r w:rsidR="00847E12">
        <w:t xml:space="preserve"> </w:t>
      </w:r>
      <w:r>
        <w:t>структуре</w:t>
      </w:r>
      <w:r w:rsidR="00847E12">
        <w:t xml:space="preserve"> </w:t>
      </w:r>
      <w:r>
        <w:t>ОП,</w:t>
      </w:r>
      <w:r w:rsidR="00847E12">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sidR="00847E12">
        <w:t xml:space="preserve"> </w:t>
      </w:r>
      <w:r>
        <w:t>обеспечение.</w:t>
      </w:r>
    </w:p>
    <w:p w:rsidR="00CF4A10" w:rsidRDefault="00CF4A10" w:rsidP="00C91C9F">
      <w:pPr>
        <w:pStyle w:val="a3"/>
        <w:ind w:left="142" w:right="-34" w:firstLine="709"/>
        <w:jc w:val="center"/>
        <w:rPr>
          <w:b/>
        </w:rPr>
      </w:pPr>
    </w:p>
    <w:p w:rsidR="00D71F11" w:rsidRPr="00CF4A10" w:rsidRDefault="00D71F11" w:rsidP="00D71F11">
      <w:pPr>
        <w:pStyle w:val="a3"/>
        <w:spacing w:before="199" w:line="276" w:lineRule="auto"/>
        <w:ind w:left="142" w:right="-36" w:firstLine="709"/>
        <w:jc w:val="center"/>
        <w:rPr>
          <w:b/>
        </w:rPr>
      </w:pPr>
      <w:r>
        <w:rPr>
          <w:b/>
        </w:rPr>
        <w:t>Кузнецов Кирилл Игоревич</w:t>
      </w:r>
    </w:p>
    <w:p w:rsidR="00E8260C" w:rsidRDefault="00E8260C" w:rsidP="00E8260C">
      <w:pPr>
        <w:spacing w:line="480" w:lineRule="auto"/>
        <w:jc w:val="center"/>
        <w:rPr>
          <w:b/>
          <w:sz w:val="28"/>
          <w:szCs w:val="28"/>
        </w:rPr>
      </w:pPr>
    </w:p>
    <w:p w:rsidR="002D41A9" w:rsidRDefault="002D41A9" w:rsidP="002165FF">
      <w:pPr>
        <w:pStyle w:val="a3"/>
        <w:spacing w:before="199" w:line="276" w:lineRule="auto"/>
        <w:ind w:left="142" w:right="-36" w:firstLine="709"/>
        <w:jc w:val="center"/>
      </w:pPr>
      <w:proofErr w:type="spellStart"/>
      <w:r>
        <w:rPr>
          <w:b/>
        </w:rPr>
        <w:t>Банкротное</w:t>
      </w:r>
      <w:proofErr w:type="spellEnd"/>
      <w:r>
        <w:rPr>
          <w:b/>
        </w:rPr>
        <w:t xml:space="preserve"> право ЕАЭС</w:t>
      </w:r>
    </w:p>
    <w:p w:rsidR="006F5441" w:rsidRDefault="002212D1" w:rsidP="002165FF">
      <w:pPr>
        <w:pStyle w:val="a3"/>
        <w:spacing w:before="199" w:line="276" w:lineRule="auto"/>
        <w:ind w:left="142" w:right="-36" w:firstLine="709"/>
        <w:jc w:val="center"/>
      </w:pPr>
      <w:r>
        <w:t>Рабочая программа дисциплины</w:t>
      </w:r>
    </w:p>
    <w:p w:rsidR="006F5441" w:rsidRDefault="006F5441" w:rsidP="002165FF">
      <w:pPr>
        <w:pStyle w:val="a3"/>
        <w:spacing w:before="163"/>
        <w:ind w:left="142" w:right="-36" w:firstLine="709"/>
        <w:jc w:val="center"/>
      </w:pPr>
    </w:p>
    <w:p w:rsidR="00353793" w:rsidRDefault="00353793" w:rsidP="0000621A">
      <w:pPr>
        <w:pStyle w:val="a3"/>
        <w:spacing w:before="249"/>
        <w:ind w:left="0" w:right="-36"/>
        <w:jc w:val="right"/>
      </w:pPr>
    </w:p>
    <w:p w:rsidR="00353793" w:rsidRDefault="00353793" w:rsidP="0000621A">
      <w:pPr>
        <w:pStyle w:val="a3"/>
        <w:spacing w:before="249"/>
        <w:ind w:left="0" w:right="-36"/>
        <w:jc w:val="right"/>
      </w:pPr>
    </w:p>
    <w:p w:rsidR="00353793" w:rsidRDefault="00353793" w:rsidP="0000621A">
      <w:pPr>
        <w:pStyle w:val="a3"/>
        <w:spacing w:before="249"/>
        <w:ind w:left="0" w:right="-36"/>
        <w:jc w:val="right"/>
      </w:pPr>
    </w:p>
    <w:p w:rsidR="00353793" w:rsidRDefault="00353793" w:rsidP="0000621A">
      <w:pPr>
        <w:pStyle w:val="a3"/>
        <w:spacing w:before="249"/>
        <w:ind w:left="0" w:right="-36"/>
        <w:jc w:val="right"/>
      </w:pPr>
    </w:p>
    <w:p w:rsidR="009A3409" w:rsidRPr="00CF4A10" w:rsidRDefault="00F973F0" w:rsidP="0000621A">
      <w:pPr>
        <w:pStyle w:val="a3"/>
        <w:spacing w:before="249"/>
        <w:ind w:left="0" w:right="-36"/>
        <w:jc w:val="right"/>
      </w:pPr>
      <w:r>
        <w:t>©</w:t>
      </w:r>
      <w:r w:rsidR="00C91C9F">
        <w:t xml:space="preserve">Кузнецов </w:t>
      </w:r>
      <w:r w:rsidR="00D71F11">
        <w:t>К.И.</w:t>
      </w:r>
      <w:r w:rsidR="00E8260C">
        <w:t xml:space="preserve">, </w:t>
      </w:r>
      <w:r>
        <w:t>202</w:t>
      </w:r>
      <w:r w:rsidR="00C91C9F">
        <w:t>3</w:t>
      </w:r>
    </w:p>
    <w:p w:rsidR="009A3409" w:rsidRDefault="002212D1" w:rsidP="0000621A">
      <w:pPr>
        <w:pStyle w:val="a3"/>
        <w:ind w:left="0" w:right="-36"/>
        <w:jc w:val="right"/>
      </w:pPr>
      <w:r>
        <w:t>©Финансовый университет,</w:t>
      </w:r>
      <w:r w:rsidR="00BE7C5A">
        <w:t>202</w:t>
      </w:r>
      <w:r w:rsidR="00C91C9F">
        <w:t>3</w:t>
      </w:r>
    </w:p>
    <w:p w:rsidR="009A3409" w:rsidRDefault="009A3409" w:rsidP="0000621A">
      <w:pPr>
        <w:ind w:right="-36"/>
        <w:jc w:val="right"/>
        <w:sectPr w:rsidR="009A3409" w:rsidSect="00753CF0">
          <w:pgSz w:w="11910" w:h="16840"/>
          <w:pgMar w:top="1134" w:right="1134" w:bottom="1134" w:left="1134" w:header="0" w:footer="924" w:gutter="0"/>
          <w:cols w:space="720"/>
        </w:sectPr>
      </w:pPr>
    </w:p>
    <w:p w:rsidR="009A3409" w:rsidRDefault="002212D1" w:rsidP="00A13707">
      <w:pPr>
        <w:pStyle w:val="110"/>
        <w:spacing w:before="65"/>
        <w:ind w:left="0" w:right="-36" w:firstLine="0"/>
        <w:jc w:val="center"/>
      </w:pPr>
      <w:bookmarkStart w:id="7" w:name="_Toc89950378"/>
      <w:bookmarkStart w:id="8" w:name="_Toc90023683"/>
      <w:bookmarkStart w:id="9" w:name="_Toc90042598"/>
      <w:r>
        <w:lastRenderedPageBreak/>
        <w:t>СОДЕРЖАНИЕ</w:t>
      </w:r>
      <w:bookmarkEnd w:id="7"/>
      <w:bookmarkEnd w:id="8"/>
      <w:bookmarkEnd w:id="9"/>
    </w:p>
    <w:p w:rsidR="00317104" w:rsidRPr="00317104" w:rsidRDefault="00317104" w:rsidP="00317104">
      <w:pPr>
        <w:rPr>
          <w:sz w:val="24"/>
        </w:rPr>
      </w:pPr>
    </w:p>
    <w:tbl>
      <w:tblPr>
        <w:tblStyle w:val="af1"/>
        <w:tblW w:w="10021" w:type="dxa"/>
        <w:tblInd w:w="250" w:type="dxa"/>
        <w:tblLook w:val="04A0" w:firstRow="1" w:lastRow="0" w:firstColumn="1" w:lastColumn="0" w:noHBand="0" w:noVBand="1"/>
      </w:tblPr>
      <w:tblGrid>
        <w:gridCol w:w="9525"/>
        <w:gridCol w:w="496"/>
      </w:tblGrid>
      <w:tr w:rsidR="00317104" w:rsidTr="00602A9F">
        <w:tc>
          <w:tcPr>
            <w:tcW w:w="9781" w:type="dxa"/>
            <w:hideMark/>
          </w:tcPr>
          <w:p w:rsidR="00317104" w:rsidRDefault="00317104">
            <w:pPr>
              <w:jc w:val="both"/>
              <w:rPr>
                <w:sz w:val="28"/>
                <w:szCs w:val="28"/>
                <w:lang w:eastAsia="en-US"/>
              </w:rPr>
            </w:pPr>
            <w:r>
              <w:rPr>
                <w:sz w:val="28"/>
                <w:szCs w:val="28"/>
                <w:lang w:eastAsia="en-US"/>
              </w:rPr>
              <w:t>1. Наименование дисциплины</w:t>
            </w:r>
          </w:p>
        </w:tc>
        <w:tc>
          <w:tcPr>
            <w:tcW w:w="240" w:type="dxa"/>
            <w:hideMark/>
          </w:tcPr>
          <w:p w:rsidR="00317104" w:rsidRPr="00CD7C22" w:rsidRDefault="002540D2" w:rsidP="00101873">
            <w:pPr>
              <w:jc w:val="center"/>
              <w:rPr>
                <w:sz w:val="28"/>
                <w:szCs w:val="28"/>
                <w:lang w:eastAsia="en-US"/>
              </w:rPr>
            </w:pPr>
            <w:r>
              <w:rPr>
                <w:sz w:val="28"/>
                <w:szCs w:val="28"/>
                <w:lang w:eastAsia="en-US"/>
              </w:rPr>
              <w:t>4</w:t>
            </w:r>
          </w:p>
        </w:tc>
      </w:tr>
      <w:tr w:rsidR="00317104" w:rsidTr="00602A9F">
        <w:tc>
          <w:tcPr>
            <w:tcW w:w="9781" w:type="dxa"/>
            <w:hideMark/>
          </w:tcPr>
          <w:p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240" w:type="dxa"/>
            <w:hideMark/>
          </w:tcPr>
          <w:p w:rsidR="00317104" w:rsidRPr="00CD7C22" w:rsidRDefault="002540D2" w:rsidP="00101873">
            <w:pPr>
              <w:jc w:val="center"/>
              <w:rPr>
                <w:sz w:val="28"/>
                <w:szCs w:val="28"/>
                <w:lang w:eastAsia="en-US"/>
              </w:rPr>
            </w:pPr>
            <w:r>
              <w:rPr>
                <w:sz w:val="28"/>
                <w:szCs w:val="28"/>
                <w:lang w:eastAsia="en-US"/>
              </w:rPr>
              <w:t>4</w:t>
            </w:r>
          </w:p>
        </w:tc>
      </w:tr>
      <w:tr w:rsidR="00317104" w:rsidTr="00602A9F">
        <w:tc>
          <w:tcPr>
            <w:tcW w:w="9781" w:type="dxa"/>
            <w:hideMark/>
          </w:tcPr>
          <w:p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240" w:type="dxa"/>
            <w:hideMark/>
          </w:tcPr>
          <w:p w:rsidR="00317104" w:rsidRPr="00CD7C22" w:rsidRDefault="002540D2" w:rsidP="00101873">
            <w:pPr>
              <w:jc w:val="center"/>
              <w:rPr>
                <w:sz w:val="28"/>
                <w:szCs w:val="28"/>
                <w:lang w:eastAsia="en-US"/>
              </w:rPr>
            </w:pPr>
            <w:r>
              <w:rPr>
                <w:sz w:val="28"/>
                <w:szCs w:val="28"/>
                <w:lang w:eastAsia="en-US"/>
              </w:rPr>
              <w:t>5</w:t>
            </w:r>
          </w:p>
        </w:tc>
      </w:tr>
      <w:tr w:rsidR="00317104" w:rsidTr="00602A9F">
        <w:tc>
          <w:tcPr>
            <w:tcW w:w="9781" w:type="dxa"/>
            <w:hideMark/>
          </w:tcPr>
          <w:p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240" w:type="dxa"/>
            <w:hideMark/>
          </w:tcPr>
          <w:p w:rsidR="00317104" w:rsidRPr="00CD7C22" w:rsidRDefault="002540D2" w:rsidP="00101873">
            <w:pPr>
              <w:jc w:val="center"/>
              <w:rPr>
                <w:sz w:val="28"/>
                <w:szCs w:val="28"/>
                <w:lang w:eastAsia="en-US"/>
              </w:rPr>
            </w:pPr>
            <w:r>
              <w:rPr>
                <w:sz w:val="28"/>
                <w:szCs w:val="28"/>
                <w:lang w:eastAsia="en-US"/>
              </w:rPr>
              <w:t>5</w:t>
            </w:r>
          </w:p>
        </w:tc>
      </w:tr>
      <w:tr w:rsidR="00317104" w:rsidTr="00602A9F">
        <w:tc>
          <w:tcPr>
            <w:tcW w:w="9781" w:type="dxa"/>
            <w:hideMark/>
          </w:tcPr>
          <w:p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240" w:type="dxa"/>
            <w:hideMark/>
          </w:tcPr>
          <w:p w:rsidR="00317104" w:rsidRPr="00CD7C22" w:rsidRDefault="00620554" w:rsidP="00101873">
            <w:pPr>
              <w:jc w:val="center"/>
              <w:rPr>
                <w:sz w:val="28"/>
                <w:szCs w:val="28"/>
                <w:lang w:eastAsia="en-US"/>
              </w:rPr>
            </w:pPr>
            <w:r>
              <w:rPr>
                <w:sz w:val="28"/>
                <w:szCs w:val="28"/>
                <w:lang w:eastAsia="en-US"/>
              </w:rPr>
              <w:t>6</w:t>
            </w:r>
          </w:p>
        </w:tc>
      </w:tr>
      <w:tr w:rsidR="00317104" w:rsidTr="00602A9F">
        <w:tc>
          <w:tcPr>
            <w:tcW w:w="9781" w:type="dxa"/>
            <w:hideMark/>
          </w:tcPr>
          <w:p w:rsidR="00317104" w:rsidRDefault="00317104">
            <w:pPr>
              <w:jc w:val="both"/>
              <w:rPr>
                <w:sz w:val="28"/>
                <w:szCs w:val="28"/>
                <w:lang w:eastAsia="en-US"/>
              </w:rPr>
            </w:pPr>
            <w:r>
              <w:rPr>
                <w:sz w:val="28"/>
                <w:szCs w:val="28"/>
                <w:lang w:eastAsia="en-US"/>
              </w:rPr>
              <w:t>5.1. Содержание дисциплины</w:t>
            </w:r>
          </w:p>
        </w:tc>
        <w:tc>
          <w:tcPr>
            <w:tcW w:w="240" w:type="dxa"/>
            <w:hideMark/>
          </w:tcPr>
          <w:p w:rsidR="00317104" w:rsidRPr="00CD7C22" w:rsidRDefault="00620554" w:rsidP="00101873">
            <w:pPr>
              <w:jc w:val="center"/>
              <w:rPr>
                <w:sz w:val="28"/>
                <w:szCs w:val="28"/>
                <w:lang w:eastAsia="en-US"/>
              </w:rPr>
            </w:pPr>
            <w:r>
              <w:rPr>
                <w:sz w:val="28"/>
                <w:szCs w:val="28"/>
                <w:lang w:eastAsia="en-US"/>
              </w:rPr>
              <w:t>6</w:t>
            </w:r>
          </w:p>
        </w:tc>
      </w:tr>
      <w:tr w:rsidR="00317104" w:rsidTr="00602A9F">
        <w:tc>
          <w:tcPr>
            <w:tcW w:w="9781" w:type="dxa"/>
            <w:hideMark/>
          </w:tcPr>
          <w:p w:rsidR="00317104" w:rsidRDefault="00317104">
            <w:pPr>
              <w:jc w:val="both"/>
              <w:rPr>
                <w:sz w:val="28"/>
                <w:szCs w:val="28"/>
                <w:lang w:eastAsia="en-US"/>
              </w:rPr>
            </w:pPr>
            <w:r>
              <w:rPr>
                <w:sz w:val="28"/>
                <w:szCs w:val="28"/>
                <w:lang w:eastAsia="en-US"/>
              </w:rPr>
              <w:t>5.2. Учебно-тематический план</w:t>
            </w:r>
          </w:p>
        </w:tc>
        <w:tc>
          <w:tcPr>
            <w:tcW w:w="240" w:type="dxa"/>
            <w:hideMark/>
          </w:tcPr>
          <w:p w:rsidR="00317104" w:rsidRPr="00CD7C22" w:rsidRDefault="004D61C4" w:rsidP="00E95A73">
            <w:pPr>
              <w:jc w:val="center"/>
              <w:rPr>
                <w:sz w:val="28"/>
                <w:szCs w:val="28"/>
                <w:lang w:eastAsia="en-US"/>
              </w:rPr>
            </w:pPr>
            <w:r>
              <w:rPr>
                <w:sz w:val="28"/>
                <w:szCs w:val="28"/>
                <w:lang w:eastAsia="en-US"/>
              </w:rPr>
              <w:t>10</w:t>
            </w:r>
          </w:p>
        </w:tc>
      </w:tr>
      <w:tr w:rsidR="00317104" w:rsidTr="00602A9F">
        <w:tc>
          <w:tcPr>
            <w:tcW w:w="9781" w:type="dxa"/>
            <w:hideMark/>
          </w:tcPr>
          <w:p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240" w:type="dxa"/>
            <w:hideMark/>
          </w:tcPr>
          <w:p w:rsidR="00317104" w:rsidRPr="00CD7C22" w:rsidRDefault="004D61C4" w:rsidP="00E95A73">
            <w:pPr>
              <w:jc w:val="center"/>
              <w:rPr>
                <w:sz w:val="28"/>
                <w:szCs w:val="28"/>
                <w:lang w:eastAsia="en-US"/>
              </w:rPr>
            </w:pPr>
            <w:r>
              <w:rPr>
                <w:sz w:val="28"/>
                <w:szCs w:val="28"/>
                <w:lang w:eastAsia="en-US"/>
              </w:rPr>
              <w:t>11</w:t>
            </w:r>
          </w:p>
        </w:tc>
      </w:tr>
      <w:tr w:rsidR="00317104" w:rsidTr="00602A9F">
        <w:tc>
          <w:tcPr>
            <w:tcW w:w="9781" w:type="dxa"/>
            <w:hideMark/>
          </w:tcPr>
          <w:p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240" w:type="dxa"/>
            <w:hideMark/>
          </w:tcPr>
          <w:p w:rsidR="00317104" w:rsidRPr="00CD7C22" w:rsidRDefault="004D61C4" w:rsidP="00E95A73">
            <w:pPr>
              <w:jc w:val="center"/>
              <w:rPr>
                <w:sz w:val="28"/>
                <w:szCs w:val="28"/>
                <w:lang w:eastAsia="en-US"/>
              </w:rPr>
            </w:pPr>
            <w:r>
              <w:rPr>
                <w:sz w:val="28"/>
                <w:szCs w:val="28"/>
                <w:lang w:eastAsia="en-US"/>
              </w:rPr>
              <w:t>15</w:t>
            </w:r>
          </w:p>
        </w:tc>
      </w:tr>
      <w:tr w:rsidR="00317104" w:rsidTr="00602A9F">
        <w:tc>
          <w:tcPr>
            <w:tcW w:w="9781" w:type="dxa"/>
            <w:hideMark/>
          </w:tcPr>
          <w:p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240" w:type="dxa"/>
            <w:hideMark/>
          </w:tcPr>
          <w:p w:rsidR="00317104" w:rsidRPr="00CD7C22" w:rsidRDefault="004D61C4" w:rsidP="00E95A73">
            <w:pPr>
              <w:jc w:val="center"/>
              <w:rPr>
                <w:sz w:val="28"/>
                <w:szCs w:val="28"/>
                <w:lang w:eastAsia="en-US"/>
              </w:rPr>
            </w:pPr>
            <w:r>
              <w:rPr>
                <w:sz w:val="28"/>
                <w:szCs w:val="28"/>
                <w:lang w:eastAsia="en-US"/>
              </w:rPr>
              <w:t>15</w:t>
            </w:r>
          </w:p>
        </w:tc>
      </w:tr>
      <w:tr w:rsidR="00317104" w:rsidTr="00602A9F">
        <w:tc>
          <w:tcPr>
            <w:tcW w:w="9781" w:type="dxa"/>
            <w:hideMark/>
          </w:tcPr>
          <w:p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240" w:type="dxa"/>
            <w:hideMark/>
          </w:tcPr>
          <w:p w:rsidR="00317104" w:rsidRPr="00CD7C22" w:rsidRDefault="004D61C4" w:rsidP="00101873">
            <w:pPr>
              <w:jc w:val="center"/>
              <w:rPr>
                <w:sz w:val="28"/>
                <w:szCs w:val="28"/>
                <w:lang w:eastAsia="en-US"/>
              </w:rPr>
            </w:pPr>
            <w:r>
              <w:rPr>
                <w:sz w:val="28"/>
                <w:szCs w:val="28"/>
                <w:lang w:eastAsia="en-US"/>
              </w:rPr>
              <w:t>16</w:t>
            </w:r>
          </w:p>
        </w:tc>
      </w:tr>
      <w:tr w:rsidR="00317104" w:rsidTr="00602A9F">
        <w:tc>
          <w:tcPr>
            <w:tcW w:w="9781" w:type="dxa"/>
            <w:hideMark/>
          </w:tcPr>
          <w:p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240" w:type="dxa"/>
            <w:hideMark/>
          </w:tcPr>
          <w:p w:rsidR="00317104" w:rsidRPr="00CD7C22" w:rsidRDefault="004D61C4" w:rsidP="00E95A73">
            <w:pPr>
              <w:jc w:val="center"/>
              <w:rPr>
                <w:sz w:val="28"/>
                <w:szCs w:val="28"/>
                <w:lang w:eastAsia="en-US"/>
              </w:rPr>
            </w:pPr>
            <w:r>
              <w:rPr>
                <w:sz w:val="28"/>
                <w:szCs w:val="28"/>
                <w:lang w:eastAsia="en-US"/>
              </w:rPr>
              <w:t>18</w:t>
            </w:r>
          </w:p>
        </w:tc>
      </w:tr>
      <w:tr w:rsidR="00317104" w:rsidTr="00602A9F">
        <w:tc>
          <w:tcPr>
            <w:tcW w:w="9781" w:type="dxa"/>
            <w:hideMark/>
          </w:tcPr>
          <w:p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240" w:type="dxa"/>
            <w:hideMark/>
          </w:tcPr>
          <w:p w:rsidR="00317104" w:rsidRPr="00CD7C22" w:rsidRDefault="004D61C4" w:rsidP="00E95A73">
            <w:pPr>
              <w:jc w:val="center"/>
              <w:rPr>
                <w:sz w:val="28"/>
                <w:szCs w:val="28"/>
                <w:lang w:eastAsia="en-US"/>
              </w:rPr>
            </w:pPr>
            <w:r>
              <w:rPr>
                <w:sz w:val="28"/>
                <w:szCs w:val="28"/>
                <w:lang w:eastAsia="en-US"/>
              </w:rPr>
              <w:t>23</w:t>
            </w:r>
          </w:p>
        </w:tc>
      </w:tr>
      <w:tr w:rsidR="00317104" w:rsidTr="00602A9F">
        <w:tc>
          <w:tcPr>
            <w:tcW w:w="9781" w:type="dxa"/>
            <w:hideMark/>
          </w:tcPr>
          <w:p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240" w:type="dxa"/>
            <w:hideMark/>
          </w:tcPr>
          <w:p w:rsidR="00317104" w:rsidRPr="00CD7C22" w:rsidRDefault="004D61C4" w:rsidP="00E95A73">
            <w:pPr>
              <w:jc w:val="center"/>
              <w:rPr>
                <w:sz w:val="28"/>
                <w:szCs w:val="28"/>
                <w:lang w:eastAsia="en-US"/>
              </w:rPr>
            </w:pPr>
            <w:r>
              <w:rPr>
                <w:sz w:val="28"/>
                <w:szCs w:val="28"/>
                <w:lang w:eastAsia="en-US"/>
              </w:rPr>
              <w:t>24</w:t>
            </w:r>
          </w:p>
        </w:tc>
      </w:tr>
      <w:tr w:rsidR="00317104" w:rsidTr="00602A9F">
        <w:tc>
          <w:tcPr>
            <w:tcW w:w="9781" w:type="dxa"/>
            <w:hideMark/>
          </w:tcPr>
          <w:p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240" w:type="dxa"/>
            <w:hideMark/>
          </w:tcPr>
          <w:p w:rsidR="00317104" w:rsidRPr="00CD7C22" w:rsidRDefault="004D61C4" w:rsidP="00101873">
            <w:pPr>
              <w:jc w:val="center"/>
              <w:rPr>
                <w:sz w:val="28"/>
                <w:szCs w:val="28"/>
                <w:lang w:eastAsia="en-US"/>
              </w:rPr>
            </w:pPr>
            <w:r>
              <w:rPr>
                <w:sz w:val="28"/>
                <w:szCs w:val="28"/>
                <w:lang w:eastAsia="en-US"/>
              </w:rPr>
              <w:t>26</w:t>
            </w:r>
          </w:p>
        </w:tc>
      </w:tr>
      <w:tr w:rsidR="00317104" w:rsidTr="00602A9F">
        <w:tc>
          <w:tcPr>
            <w:tcW w:w="9781" w:type="dxa"/>
            <w:hideMark/>
          </w:tcPr>
          <w:p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240" w:type="dxa"/>
            <w:hideMark/>
          </w:tcPr>
          <w:p w:rsidR="00317104" w:rsidRPr="00CD7C22" w:rsidRDefault="004D61C4" w:rsidP="00101873">
            <w:pPr>
              <w:jc w:val="center"/>
              <w:rPr>
                <w:sz w:val="28"/>
                <w:szCs w:val="28"/>
                <w:lang w:eastAsia="en-US"/>
              </w:rPr>
            </w:pPr>
            <w:r>
              <w:rPr>
                <w:sz w:val="28"/>
                <w:szCs w:val="28"/>
                <w:lang w:eastAsia="en-US"/>
              </w:rPr>
              <w:t>27</w:t>
            </w:r>
          </w:p>
        </w:tc>
      </w:tr>
      <w:tr w:rsidR="00317104" w:rsidTr="00602A9F">
        <w:tc>
          <w:tcPr>
            <w:tcW w:w="9781" w:type="dxa"/>
            <w:hideMark/>
          </w:tcPr>
          <w:p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240" w:type="dxa"/>
            <w:hideMark/>
          </w:tcPr>
          <w:p w:rsidR="00317104" w:rsidRPr="00CD7C22" w:rsidRDefault="004D61C4" w:rsidP="00101873">
            <w:pPr>
              <w:jc w:val="center"/>
              <w:rPr>
                <w:sz w:val="28"/>
                <w:szCs w:val="28"/>
                <w:lang w:eastAsia="en-US"/>
              </w:rPr>
            </w:pPr>
            <w:r>
              <w:rPr>
                <w:sz w:val="28"/>
                <w:szCs w:val="28"/>
                <w:lang w:eastAsia="en-US"/>
              </w:rPr>
              <w:t>27</w:t>
            </w:r>
          </w:p>
        </w:tc>
      </w:tr>
      <w:tr w:rsidR="00317104" w:rsidTr="00602A9F">
        <w:tc>
          <w:tcPr>
            <w:tcW w:w="9781" w:type="dxa"/>
            <w:hideMark/>
          </w:tcPr>
          <w:p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240" w:type="dxa"/>
            <w:hideMark/>
          </w:tcPr>
          <w:p w:rsidR="00317104" w:rsidRPr="00CD7C22" w:rsidRDefault="004D61C4" w:rsidP="00101873">
            <w:pPr>
              <w:jc w:val="center"/>
              <w:rPr>
                <w:sz w:val="28"/>
                <w:szCs w:val="28"/>
                <w:lang w:eastAsia="en-US"/>
              </w:rPr>
            </w:pPr>
            <w:r>
              <w:rPr>
                <w:sz w:val="28"/>
                <w:szCs w:val="28"/>
                <w:lang w:eastAsia="en-US"/>
              </w:rPr>
              <w:t>27</w:t>
            </w:r>
          </w:p>
        </w:tc>
      </w:tr>
      <w:tr w:rsidR="00317104" w:rsidTr="00602A9F">
        <w:tc>
          <w:tcPr>
            <w:tcW w:w="9781" w:type="dxa"/>
            <w:hideMark/>
          </w:tcPr>
          <w:p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240" w:type="dxa"/>
            <w:hideMark/>
          </w:tcPr>
          <w:p w:rsidR="00317104" w:rsidRPr="004D61C4" w:rsidRDefault="004D61C4" w:rsidP="00101873">
            <w:pPr>
              <w:jc w:val="center"/>
              <w:rPr>
                <w:sz w:val="28"/>
                <w:szCs w:val="28"/>
                <w:lang w:eastAsia="en-US"/>
              </w:rPr>
            </w:pPr>
            <w:r>
              <w:rPr>
                <w:sz w:val="28"/>
                <w:szCs w:val="28"/>
                <w:lang w:eastAsia="en-US"/>
              </w:rPr>
              <w:t>27</w:t>
            </w:r>
          </w:p>
        </w:tc>
      </w:tr>
      <w:tr w:rsidR="00317104" w:rsidTr="00602A9F">
        <w:tc>
          <w:tcPr>
            <w:tcW w:w="9781" w:type="dxa"/>
            <w:hideMark/>
          </w:tcPr>
          <w:p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240" w:type="dxa"/>
            <w:hideMark/>
          </w:tcPr>
          <w:p w:rsidR="00317104" w:rsidRPr="004D61C4" w:rsidRDefault="004D61C4" w:rsidP="00101873">
            <w:pPr>
              <w:jc w:val="center"/>
              <w:rPr>
                <w:sz w:val="28"/>
                <w:szCs w:val="28"/>
                <w:lang w:eastAsia="en-US"/>
              </w:rPr>
            </w:pPr>
            <w:r>
              <w:rPr>
                <w:sz w:val="28"/>
                <w:szCs w:val="28"/>
                <w:lang w:eastAsia="en-US"/>
              </w:rPr>
              <w:t>27</w:t>
            </w:r>
          </w:p>
        </w:tc>
      </w:tr>
    </w:tbl>
    <w:p w:rsidR="00CF4A10" w:rsidRDefault="00CF4A10" w:rsidP="0000621A">
      <w:pPr>
        <w:ind w:left="851" w:right="-36"/>
        <w:jc w:val="both"/>
        <w:rPr>
          <w:sz w:val="24"/>
        </w:rPr>
        <w:sectPr w:rsidR="00CF4A10" w:rsidSect="006A6D04">
          <w:pgSz w:w="11910" w:h="16840"/>
          <w:pgMar w:top="1134" w:right="1420" w:bottom="1134" w:left="1134" w:header="0" w:footer="924" w:gutter="0"/>
          <w:cols w:space="720"/>
        </w:sectPr>
      </w:pPr>
    </w:p>
    <w:p w:rsidR="009A3409" w:rsidRDefault="002212D1" w:rsidP="004A454E">
      <w:pPr>
        <w:pStyle w:val="110"/>
        <w:numPr>
          <w:ilvl w:val="0"/>
          <w:numId w:val="3"/>
        </w:numPr>
        <w:tabs>
          <w:tab w:val="left" w:pos="426"/>
        </w:tabs>
        <w:spacing w:before="120" w:after="120"/>
        <w:ind w:left="0" w:firstLine="426"/>
      </w:pPr>
      <w:bookmarkStart w:id="10" w:name="_Toc90042599"/>
      <w:r w:rsidRPr="00C46349">
        <w:lastRenderedPageBreak/>
        <w:t>Наименование</w:t>
      </w:r>
      <w:r w:rsidR="0062791B">
        <w:t xml:space="preserve"> </w:t>
      </w:r>
      <w:r>
        <w:t>дисциплины</w:t>
      </w:r>
      <w:bookmarkEnd w:id="10"/>
    </w:p>
    <w:p w:rsidR="002D41A9" w:rsidRDefault="002D41A9" w:rsidP="004A454E">
      <w:pPr>
        <w:pStyle w:val="110"/>
        <w:tabs>
          <w:tab w:val="left" w:pos="426"/>
        </w:tabs>
        <w:spacing w:before="120" w:after="120"/>
        <w:ind w:left="0" w:firstLine="426"/>
        <w:rPr>
          <w:b w:val="0"/>
        </w:rPr>
      </w:pPr>
      <w:bookmarkStart w:id="11" w:name="_Toc90042600"/>
      <w:proofErr w:type="spellStart"/>
      <w:r>
        <w:rPr>
          <w:b w:val="0"/>
        </w:rPr>
        <w:t>Банкротное</w:t>
      </w:r>
      <w:proofErr w:type="spellEnd"/>
      <w:r>
        <w:rPr>
          <w:b w:val="0"/>
        </w:rPr>
        <w:t xml:space="preserve"> право ЕАЭС</w:t>
      </w:r>
    </w:p>
    <w:p w:rsidR="00F83DB3" w:rsidRDefault="00F83DB3" w:rsidP="002D41A9">
      <w:pPr>
        <w:pStyle w:val="110"/>
        <w:tabs>
          <w:tab w:val="left" w:pos="426"/>
        </w:tabs>
        <w:spacing w:before="120" w:after="120"/>
        <w:ind w:left="0" w:firstLine="0"/>
      </w:pPr>
    </w:p>
    <w:bookmarkEnd w:id="11"/>
    <w:p w:rsidR="007B1E85" w:rsidRDefault="0062791B" w:rsidP="004A454E">
      <w:pPr>
        <w:pStyle w:val="110"/>
        <w:numPr>
          <w:ilvl w:val="0"/>
          <w:numId w:val="3"/>
        </w:numPr>
        <w:tabs>
          <w:tab w:val="left" w:pos="426"/>
        </w:tabs>
        <w:spacing w:before="120" w:after="120"/>
        <w:ind w:left="0" w:firstLine="426"/>
      </w:pPr>
      <w:r w:rsidRPr="000F7AF1">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257"/>
        <w:gridCol w:w="2851"/>
        <w:gridCol w:w="4062"/>
      </w:tblGrid>
      <w:tr w:rsidR="007B1E85" w:rsidRPr="00ED48CE" w:rsidTr="001103FB">
        <w:trPr>
          <w:trHeight w:val="1037"/>
        </w:trPr>
        <w:tc>
          <w:tcPr>
            <w:tcW w:w="983" w:type="dxa"/>
            <w:shd w:val="clear" w:color="auto" w:fill="auto"/>
            <w:vAlign w:val="center"/>
          </w:tcPr>
          <w:p w:rsidR="007B1E85" w:rsidRPr="00ED48CE" w:rsidRDefault="007B1E85" w:rsidP="0000621A">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257" w:type="dxa"/>
            <w:shd w:val="clear" w:color="auto" w:fill="auto"/>
            <w:vAlign w:val="center"/>
          </w:tcPr>
          <w:p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851" w:type="dxa"/>
            <w:shd w:val="clear" w:color="auto" w:fill="auto"/>
            <w:vAlign w:val="center"/>
          </w:tcPr>
          <w:p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062" w:type="dxa"/>
            <w:shd w:val="clear" w:color="auto" w:fill="auto"/>
            <w:vAlign w:val="center"/>
          </w:tcPr>
          <w:p w:rsidR="007B1E85" w:rsidRPr="00831257" w:rsidRDefault="007B1E85" w:rsidP="00BF7767">
            <w:pPr>
              <w:tabs>
                <w:tab w:val="left" w:pos="0"/>
              </w:tabs>
              <w:suppressAutoHyphens/>
              <w:ind w:right="-36"/>
              <w:jc w:val="center"/>
              <w:rPr>
                <w:b/>
                <w:highlight w:val="yellow"/>
              </w:rPr>
            </w:pPr>
            <w:r w:rsidRPr="00831257">
              <w:rPr>
                <w:b/>
              </w:rPr>
              <w:t>Результаты обучения</w:t>
            </w:r>
            <w:r w:rsidR="00BF7767" w:rsidRPr="00831257">
              <w:rPr>
                <w:b/>
              </w:rPr>
              <w:t xml:space="preserve"> (</w:t>
            </w:r>
            <w:r w:rsidRPr="00831257">
              <w:rPr>
                <w:b/>
              </w:rPr>
              <w:t>умения и знания), соотнесенные с компетенциями/индикаторами достижения компетенции</w:t>
            </w:r>
          </w:p>
        </w:tc>
      </w:tr>
      <w:tr w:rsidR="007B1E85" w:rsidRPr="00ED48CE" w:rsidTr="001103FB">
        <w:trPr>
          <w:trHeight w:val="263"/>
        </w:trPr>
        <w:tc>
          <w:tcPr>
            <w:tcW w:w="983" w:type="dxa"/>
            <w:shd w:val="clear" w:color="auto" w:fill="auto"/>
            <w:vAlign w:val="center"/>
          </w:tcPr>
          <w:p w:rsidR="007B1E85" w:rsidRPr="00ED48CE" w:rsidRDefault="007B1E85" w:rsidP="0000621A">
            <w:pPr>
              <w:tabs>
                <w:tab w:val="left" w:pos="0"/>
              </w:tabs>
              <w:suppressAutoHyphens/>
              <w:ind w:right="-36"/>
              <w:jc w:val="center"/>
            </w:pPr>
            <w:r w:rsidRPr="00ED48CE">
              <w:t>1</w:t>
            </w:r>
          </w:p>
        </w:tc>
        <w:tc>
          <w:tcPr>
            <w:tcW w:w="2257" w:type="dxa"/>
            <w:shd w:val="clear" w:color="auto" w:fill="auto"/>
            <w:vAlign w:val="center"/>
          </w:tcPr>
          <w:p w:rsidR="007B1E85" w:rsidRPr="00ED48CE" w:rsidRDefault="007B1E85" w:rsidP="0000621A">
            <w:pPr>
              <w:tabs>
                <w:tab w:val="left" w:pos="0"/>
              </w:tabs>
              <w:suppressAutoHyphens/>
              <w:ind w:right="-36"/>
              <w:jc w:val="center"/>
            </w:pPr>
            <w:r w:rsidRPr="00ED48CE">
              <w:t>2</w:t>
            </w:r>
          </w:p>
        </w:tc>
        <w:tc>
          <w:tcPr>
            <w:tcW w:w="2851" w:type="dxa"/>
            <w:shd w:val="clear" w:color="auto" w:fill="auto"/>
            <w:vAlign w:val="center"/>
          </w:tcPr>
          <w:p w:rsidR="007B1E85" w:rsidRPr="00ED48CE" w:rsidRDefault="007B1E85" w:rsidP="0000621A">
            <w:pPr>
              <w:tabs>
                <w:tab w:val="left" w:pos="0"/>
              </w:tabs>
              <w:suppressAutoHyphens/>
              <w:ind w:right="-36"/>
              <w:jc w:val="center"/>
            </w:pPr>
            <w:r w:rsidRPr="00ED48CE">
              <w:t>3</w:t>
            </w:r>
          </w:p>
        </w:tc>
        <w:tc>
          <w:tcPr>
            <w:tcW w:w="4062" w:type="dxa"/>
            <w:shd w:val="clear" w:color="auto" w:fill="auto"/>
            <w:vAlign w:val="center"/>
          </w:tcPr>
          <w:p w:rsidR="007B1E85" w:rsidRPr="00831257" w:rsidRDefault="007B1E85" w:rsidP="0000621A">
            <w:pPr>
              <w:tabs>
                <w:tab w:val="left" w:pos="0"/>
              </w:tabs>
              <w:suppressAutoHyphens/>
              <w:ind w:right="-36"/>
              <w:jc w:val="center"/>
            </w:pPr>
            <w:r w:rsidRPr="00831257">
              <w:t>4</w:t>
            </w:r>
          </w:p>
        </w:tc>
      </w:tr>
      <w:tr w:rsidR="00DF17D9" w:rsidRPr="00ED48CE" w:rsidTr="001103FB">
        <w:trPr>
          <w:trHeight w:val="1439"/>
        </w:trPr>
        <w:tc>
          <w:tcPr>
            <w:tcW w:w="983" w:type="dxa"/>
            <w:vMerge w:val="restart"/>
            <w:shd w:val="clear" w:color="auto" w:fill="auto"/>
          </w:tcPr>
          <w:p w:rsidR="00DF17D9" w:rsidRPr="00A44404" w:rsidRDefault="00DF17D9" w:rsidP="00DF17D9">
            <w:pPr>
              <w:tabs>
                <w:tab w:val="left" w:pos="0"/>
              </w:tabs>
              <w:suppressAutoHyphens/>
              <w:ind w:right="-36"/>
              <w:jc w:val="center"/>
              <w:rPr>
                <w:b/>
              </w:rPr>
            </w:pPr>
            <w:r w:rsidRPr="00A44404">
              <w:rPr>
                <w:b/>
              </w:rPr>
              <w:t>ПКП-1</w:t>
            </w:r>
          </w:p>
        </w:tc>
        <w:tc>
          <w:tcPr>
            <w:tcW w:w="2257" w:type="dxa"/>
            <w:vMerge w:val="restart"/>
            <w:shd w:val="clear" w:color="auto" w:fill="auto"/>
          </w:tcPr>
          <w:p w:rsidR="00DF17D9" w:rsidRPr="00AB4225" w:rsidRDefault="00DF17D9" w:rsidP="00DF17D9">
            <w:pPr>
              <w:tabs>
                <w:tab w:val="left" w:pos="0"/>
              </w:tabs>
              <w:suppressAutoHyphens/>
              <w:ind w:right="-36"/>
              <w:rPr>
                <w:sz w:val="24"/>
                <w:szCs w:val="24"/>
              </w:rPr>
            </w:pPr>
            <w:r w:rsidRPr="00AB4225">
              <w:rPr>
                <w:sz w:val="24"/>
                <w:szCs w:val="24"/>
              </w:rPr>
              <w:t>Способность</w:t>
            </w:r>
          </w:p>
          <w:p w:rsidR="00DF17D9" w:rsidRPr="00AB4225" w:rsidRDefault="00DF17D9" w:rsidP="00DF17D9">
            <w:pPr>
              <w:tabs>
                <w:tab w:val="left" w:pos="0"/>
              </w:tabs>
              <w:suppressAutoHyphens/>
              <w:ind w:right="-36"/>
              <w:rPr>
                <w:sz w:val="24"/>
                <w:szCs w:val="24"/>
              </w:rPr>
            </w:pPr>
            <w:r w:rsidRPr="00AB4225">
              <w:rPr>
                <w:sz w:val="24"/>
                <w:szCs w:val="24"/>
              </w:rPr>
              <w:t>квалифицированно</w:t>
            </w:r>
          </w:p>
          <w:p w:rsidR="00DF17D9" w:rsidRPr="00AB4225" w:rsidRDefault="00DF17D9" w:rsidP="00DF17D9">
            <w:pPr>
              <w:tabs>
                <w:tab w:val="left" w:pos="0"/>
              </w:tabs>
              <w:suppressAutoHyphens/>
              <w:ind w:right="-36"/>
              <w:rPr>
                <w:sz w:val="24"/>
                <w:szCs w:val="24"/>
              </w:rPr>
            </w:pPr>
            <w:r w:rsidRPr="00AB4225">
              <w:rPr>
                <w:sz w:val="24"/>
                <w:szCs w:val="24"/>
              </w:rPr>
              <w:t>интерпретировать</w:t>
            </w:r>
          </w:p>
          <w:p w:rsidR="00DF17D9" w:rsidRPr="00AB4225" w:rsidRDefault="00DF17D9" w:rsidP="00DF17D9">
            <w:pPr>
              <w:tabs>
                <w:tab w:val="left" w:pos="0"/>
              </w:tabs>
              <w:suppressAutoHyphens/>
              <w:ind w:right="-36"/>
              <w:rPr>
                <w:sz w:val="24"/>
                <w:szCs w:val="24"/>
              </w:rPr>
            </w:pPr>
            <w:r w:rsidRPr="00AB4225">
              <w:rPr>
                <w:sz w:val="24"/>
                <w:szCs w:val="24"/>
              </w:rPr>
              <w:t>международные правовые акты,</w:t>
            </w:r>
          </w:p>
          <w:p w:rsidR="00DF17D9" w:rsidRPr="00AB4225" w:rsidRDefault="00DF17D9" w:rsidP="00DF17D9">
            <w:pPr>
              <w:tabs>
                <w:tab w:val="left" w:pos="0"/>
              </w:tabs>
              <w:suppressAutoHyphens/>
              <w:ind w:right="-36"/>
              <w:rPr>
                <w:sz w:val="24"/>
                <w:szCs w:val="24"/>
              </w:rPr>
            </w:pPr>
            <w:r w:rsidRPr="00AB4225">
              <w:rPr>
                <w:sz w:val="24"/>
                <w:szCs w:val="24"/>
              </w:rPr>
              <w:t>регулирующие международные</w:t>
            </w:r>
          </w:p>
          <w:p w:rsidR="00DF17D9" w:rsidRPr="00AB4225" w:rsidRDefault="00DF17D9" w:rsidP="00DF17D9">
            <w:pPr>
              <w:tabs>
                <w:tab w:val="left" w:pos="0"/>
              </w:tabs>
              <w:suppressAutoHyphens/>
              <w:ind w:right="-36"/>
              <w:rPr>
                <w:sz w:val="24"/>
                <w:szCs w:val="24"/>
              </w:rPr>
            </w:pPr>
            <w:r w:rsidRPr="00AB4225">
              <w:rPr>
                <w:sz w:val="24"/>
                <w:szCs w:val="24"/>
              </w:rPr>
              <w:t>финансовые и экономические</w:t>
            </w:r>
          </w:p>
          <w:p w:rsidR="00DF17D9" w:rsidRPr="00DF17D9" w:rsidRDefault="00DF17D9" w:rsidP="00DF17D9">
            <w:pPr>
              <w:tabs>
                <w:tab w:val="left" w:pos="0"/>
              </w:tabs>
              <w:suppressAutoHyphens/>
              <w:ind w:right="-36"/>
            </w:pPr>
            <w:r w:rsidRPr="00AB4225">
              <w:rPr>
                <w:sz w:val="24"/>
                <w:szCs w:val="24"/>
              </w:rPr>
              <w:t>отношения</w:t>
            </w:r>
          </w:p>
        </w:tc>
        <w:tc>
          <w:tcPr>
            <w:tcW w:w="2851" w:type="dxa"/>
            <w:shd w:val="clear" w:color="auto" w:fill="auto"/>
          </w:tcPr>
          <w:p w:rsidR="00DF17D9" w:rsidRPr="00AB4225" w:rsidRDefault="00DF17D9" w:rsidP="00DF17D9">
            <w:pPr>
              <w:adjustRightInd w:val="0"/>
              <w:ind w:right="-36"/>
              <w:jc w:val="both"/>
              <w:rPr>
                <w:sz w:val="24"/>
                <w:szCs w:val="24"/>
              </w:rPr>
            </w:pPr>
            <w:r w:rsidRPr="00AB4225">
              <w:rPr>
                <w:sz w:val="24"/>
                <w:szCs w:val="24"/>
              </w:rPr>
              <w:t>1. Понимает значение международных правовых актов в регулировании финансовых и экономических отношений</w:t>
            </w:r>
            <w:r w:rsidR="00317038">
              <w:rPr>
                <w:sz w:val="24"/>
                <w:szCs w:val="24"/>
              </w:rPr>
              <w:t>.</w:t>
            </w:r>
          </w:p>
        </w:tc>
        <w:tc>
          <w:tcPr>
            <w:tcW w:w="4062" w:type="dxa"/>
            <w:shd w:val="clear" w:color="auto" w:fill="auto"/>
          </w:tcPr>
          <w:p w:rsidR="00DF17D9" w:rsidRPr="009F22D9" w:rsidRDefault="00DF17D9" w:rsidP="00DF17D9">
            <w:pPr>
              <w:tabs>
                <w:tab w:val="left" w:pos="540"/>
                <w:tab w:val="left" w:pos="851"/>
              </w:tabs>
              <w:ind w:right="-36"/>
              <w:contextualSpacing/>
              <w:jc w:val="both"/>
              <w:rPr>
                <w:sz w:val="24"/>
                <w:szCs w:val="24"/>
              </w:rPr>
            </w:pPr>
            <w:r w:rsidRPr="009F22D9">
              <w:rPr>
                <w:b/>
                <w:i/>
                <w:sz w:val="24"/>
                <w:szCs w:val="24"/>
              </w:rPr>
              <w:t>Знать:</w:t>
            </w:r>
            <w:r w:rsidRPr="009F22D9">
              <w:rPr>
                <w:sz w:val="24"/>
                <w:szCs w:val="24"/>
              </w:rPr>
              <w:t xml:space="preserve"> положения применимых нормативно-правовых актов</w:t>
            </w:r>
            <w:r w:rsidR="007C2C54" w:rsidRPr="009F22D9">
              <w:rPr>
                <w:sz w:val="24"/>
                <w:szCs w:val="24"/>
              </w:rPr>
              <w:t>.</w:t>
            </w:r>
          </w:p>
          <w:p w:rsidR="00DF17D9" w:rsidRPr="009F22D9" w:rsidRDefault="00DF17D9" w:rsidP="00DF17D9">
            <w:pPr>
              <w:tabs>
                <w:tab w:val="left" w:pos="540"/>
                <w:tab w:val="left" w:pos="851"/>
              </w:tabs>
              <w:ind w:right="-36"/>
              <w:contextualSpacing/>
              <w:jc w:val="both"/>
              <w:rPr>
                <w:sz w:val="24"/>
                <w:szCs w:val="24"/>
              </w:rPr>
            </w:pPr>
            <w:r w:rsidRPr="009F22D9">
              <w:rPr>
                <w:b/>
                <w:i/>
                <w:sz w:val="24"/>
                <w:szCs w:val="24"/>
              </w:rPr>
              <w:t>Уметь:</w:t>
            </w:r>
            <w:r w:rsidRPr="009F22D9">
              <w:rPr>
                <w:sz w:val="24"/>
                <w:szCs w:val="24"/>
              </w:rPr>
              <w:t xml:space="preserve"> применя</w:t>
            </w:r>
            <w:r w:rsidR="007C2C54" w:rsidRPr="009F22D9">
              <w:rPr>
                <w:sz w:val="24"/>
                <w:szCs w:val="24"/>
              </w:rPr>
              <w:t>ть данные положения на практике.</w:t>
            </w:r>
          </w:p>
        </w:tc>
      </w:tr>
      <w:tr w:rsidR="00DF17D9" w:rsidRPr="00ED48CE" w:rsidTr="001103FB">
        <w:trPr>
          <w:trHeight w:val="2177"/>
        </w:trPr>
        <w:tc>
          <w:tcPr>
            <w:tcW w:w="983" w:type="dxa"/>
            <w:vMerge/>
            <w:shd w:val="clear" w:color="auto" w:fill="auto"/>
            <w:vAlign w:val="center"/>
          </w:tcPr>
          <w:p w:rsidR="00DF17D9" w:rsidRPr="00341D0C" w:rsidRDefault="00DF17D9" w:rsidP="00DF17D9">
            <w:pPr>
              <w:tabs>
                <w:tab w:val="left" w:pos="0"/>
              </w:tabs>
              <w:suppressAutoHyphens/>
              <w:ind w:right="-36"/>
              <w:jc w:val="center"/>
              <w:rPr>
                <w:b/>
                <w:highlight w:val="yellow"/>
              </w:rPr>
            </w:pPr>
          </w:p>
        </w:tc>
        <w:tc>
          <w:tcPr>
            <w:tcW w:w="2257" w:type="dxa"/>
            <w:vMerge/>
            <w:shd w:val="clear" w:color="auto" w:fill="auto"/>
          </w:tcPr>
          <w:p w:rsidR="00DF17D9" w:rsidRPr="00DF17D9" w:rsidRDefault="00DF17D9" w:rsidP="00DF17D9">
            <w:pPr>
              <w:tabs>
                <w:tab w:val="left" w:pos="0"/>
              </w:tabs>
              <w:suppressAutoHyphens/>
              <w:ind w:right="-36"/>
            </w:pPr>
          </w:p>
        </w:tc>
        <w:tc>
          <w:tcPr>
            <w:tcW w:w="2851" w:type="dxa"/>
            <w:shd w:val="clear" w:color="auto" w:fill="auto"/>
          </w:tcPr>
          <w:p w:rsidR="00DF17D9" w:rsidRPr="00DF17D9" w:rsidRDefault="00DF17D9" w:rsidP="00317038">
            <w:pPr>
              <w:adjustRightInd w:val="0"/>
              <w:ind w:right="-36"/>
              <w:jc w:val="both"/>
            </w:pPr>
            <w:r w:rsidRPr="00AB4225">
              <w:rPr>
                <w:sz w:val="24"/>
                <w:szCs w:val="24"/>
              </w:rPr>
              <w:t>2. Грамотно применяет нормы права, регулирующие международные финансовые и экономические отношения.</w:t>
            </w:r>
          </w:p>
        </w:tc>
        <w:tc>
          <w:tcPr>
            <w:tcW w:w="4062" w:type="dxa"/>
            <w:shd w:val="clear" w:color="auto" w:fill="auto"/>
          </w:tcPr>
          <w:p w:rsidR="00DF17D9" w:rsidRPr="009F22D9" w:rsidRDefault="00DF17D9" w:rsidP="00DF17D9">
            <w:pPr>
              <w:tabs>
                <w:tab w:val="left" w:pos="540"/>
                <w:tab w:val="left" w:pos="851"/>
              </w:tabs>
              <w:ind w:right="-36"/>
              <w:contextualSpacing/>
              <w:jc w:val="both"/>
              <w:rPr>
                <w:sz w:val="24"/>
                <w:szCs w:val="24"/>
              </w:rPr>
            </w:pPr>
            <w:r w:rsidRPr="009F22D9">
              <w:rPr>
                <w:b/>
                <w:i/>
                <w:sz w:val="24"/>
                <w:szCs w:val="24"/>
              </w:rPr>
              <w:t>Знать:</w:t>
            </w:r>
            <w:r w:rsidRPr="009F22D9">
              <w:rPr>
                <w:sz w:val="24"/>
                <w:szCs w:val="24"/>
              </w:rPr>
              <w:t xml:space="preserve"> применимые теории и </w:t>
            </w:r>
            <w:r w:rsidR="007C2C54" w:rsidRPr="009F22D9">
              <w:rPr>
                <w:sz w:val="24"/>
                <w:szCs w:val="24"/>
              </w:rPr>
              <w:t>концепции в сфере банкротства.</w:t>
            </w:r>
          </w:p>
          <w:p w:rsidR="00DF17D9" w:rsidRPr="009F22D9" w:rsidRDefault="00DF17D9" w:rsidP="00DF17D9">
            <w:pPr>
              <w:tabs>
                <w:tab w:val="left" w:pos="540"/>
                <w:tab w:val="left" w:pos="851"/>
              </w:tabs>
              <w:ind w:right="-36"/>
              <w:contextualSpacing/>
              <w:jc w:val="both"/>
              <w:rPr>
                <w:sz w:val="24"/>
                <w:szCs w:val="24"/>
              </w:rPr>
            </w:pPr>
            <w:r w:rsidRPr="009F22D9">
              <w:rPr>
                <w:b/>
                <w:i/>
                <w:sz w:val="24"/>
                <w:szCs w:val="24"/>
              </w:rPr>
              <w:t>Уметь:</w:t>
            </w:r>
            <w:r w:rsidRPr="009F22D9">
              <w:rPr>
                <w:i/>
                <w:sz w:val="24"/>
                <w:szCs w:val="24"/>
              </w:rPr>
              <w:t xml:space="preserve"> </w:t>
            </w:r>
            <w:r w:rsidRPr="009F22D9">
              <w:rPr>
                <w:sz w:val="24"/>
                <w:szCs w:val="24"/>
              </w:rPr>
              <w:t>применять данные теории и концепции на практике, при рассмотрении соответствующих споров</w:t>
            </w:r>
            <w:r w:rsidR="007C2C54" w:rsidRPr="009F22D9">
              <w:rPr>
                <w:sz w:val="24"/>
                <w:szCs w:val="24"/>
              </w:rPr>
              <w:t>.</w:t>
            </w:r>
          </w:p>
        </w:tc>
      </w:tr>
      <w:tr w:rsidR="00DF17D9" w:rsidRPr="00ED48CE" w:rsidTr="001103FB">
        <w:trPr>
          <w:trHeight w:val="1498"/>
        </w:trPr>
        <w:tc>
          <w:tcPr>
            <w:tcW w:w="983" w:type="dxa"/>
            <w:vMerge/>
            <w:shd w:val="clear" w:color="auto" w:fill="auto"/>
            <w:vAlign w:val="center"/>
          </w:tcPr>
          <w:p w:rsidR="00DF17D9" w:rsidRPr="00341D0C" w:rsidRDefault="00DF17D9" w:rsidP="00DF17D9">
            <w:pPr>
              <w:tabs>
                <w:tab w:val="left" w:pos="0"/>
              </w:tabs>
              <w:suppressAutoHyphens/>
              <w:ind w:right="-36"/>
              <w:jc w:val="center"/>
              <w:rPr>
                <w:b/>
                <w:highlight w:val="yellow"/>
              </w:rPr>
            </w:pPr>
          </w:p>
        </w:tc>
        <w:tc>
          <w:tcPr>
            <w:tcW w:w="2257" w:type="dxa"/>
            <w:vMerge/>
            <w:shd w:val="clear" w:color="auto" w:fill="auto"/>
          </w:tcPr>
          <w:p w:rsidR="00DF17D9" w:rsidRPr="00DF17D9" w:rsidRDefault="00DF17D9" w:rsidP="00DF17D9">
            <w:pPr>
              <w:tabs>
                <w:tab w:val="left" w:pos="0"/>
              </w:tabs>
              <w:suppressAutoHyphens/>
              <w:ind w:right="-36"/>
            </w:pPr>
          </w:p>
        </w:tc>
        <w:tc>
          <w:tcPr>
            <w:tcW w:w="2851" w:type="dxa"/>
            <w:shd w:val="clear" w:color="auto" w:fill="auto"/>
          </w:tcPr>
          <w:p w:rsidR="00DF17D9" w:rsidRPr="00DF17D9" w:rsidRDefault="00DF17D9" w:rsidP="00DF17D9">
            <w:pPr>
              <w:adjustRightInd w:val="0"/>
              <w:ind w:right="-36"/>
            </w:pPr>
            <w:r w:rsidRPr="00AB4225">
              <w:rPr>
                <w:sz w:val="24"/>
                <w:szCs w:val="24"/>
              </w:rPr>
              <w:t>3. Осуществляет толкование международных правовых актов в целях устранения пробелов и коллизий в правоприменительной деятельности.</w:t>
            </w:r>
          </w:p>
        </w:tc>
        <w:tc>
          <w:tcPr>
            <w:tcW w:w="4062" w:type="dxa"/>
            <w:shd w:val="clear" w:color="auto" w:fill="auto"/>
          </w:tcPr>
          <w:p w:rsidR="00DF17D9" w:rsidRPr="009F22D9" w:rsidRDefault="00DF17D9" w:rsidP="007C2C54">
            <w:pPr>
              <w:tabs>
                <w:tab w:val="left" w:pos="540"/>
                <w:tab w:val="left" w:pos="851"/>
              </w:tabs>
              <w:ind w:right="-36"/>
              <w:contextualSpacing/>
              <w:rPr>
                <w:sz w:val="24"/>
                <w:szCs w:val="24"/>
              </w:rPr>
            </w:pPr>
            <w:r w:rsidRPr="009F22D9">
              <w:rPr>
                <w:b/>
                <w:i/>
                <w:sz w:val="24"/>
                <w:szCs w:val="24"/>
              </w:rPr>
              <w:t>Знать:</w:t>
            </w:r>
            <w:r w:rsidR="007C2C54" w:rsidRPr="009F22D9">
              <w:rPr>
                <w:i/>
                <w:sz w:val="24"/>
                <w:szCs w:val="24"/>
              </w:rPr>
              <w:t xml:space="preserve"> </w:t>
            </w:r>
            <w:r w:rsidRPr="009F22D9">
              <w:rPr>
                <w:sz w:val="24"/>
                <w:szCs w:val="24"/>
              </w:rPr>
              <w:t>правовые последствия применения</w:t>
            </w:r>
            <w:r w:rsidR="007C2C54" w:rsidRPr="009F22D9">
              <w:rPr>
                <w:sz w:val="24"/>
                <w:szCs w:val="24"/>
              </w:rPr>
              <w:t xml:space="preserve"> </w:t>
            </w:r>
            <w:r w:rsidRPr="009F22D9">
              <w:rPr>
                <w:sz w:val="24"/>
                <w:szCs w:val="24"/>
              </w:rPr>
              <w:t>соответствующих норм</w:t>
            </w:r>
            <w:r w:rsidR="007C2C54" w:rsidRPr="009F22D9">
              <w:rPr>
                <w:sz w:val="24"/>
                <w:szCs w:val="24"/>
              </w:rPr>
              <w:t>.</w:t>
            </w:r>
            <w:r w:rsidRPr="009F22D9">
              <w:rPr>
                <w:sz w:val="24"/>
                <w:szCs w:val="24"/>
              </w:rPr>
              <w:t xml:space="preserve"> </w:t>
            </w:r>
          </w:p>
          <w:p w:rsidR="00DF17D9" w:rsidRPr="009F22D9" w:rsidRDefault="00DF17D9" w:rsidP="007C2C54">
            <w:pPr>
              <w:tabs>
                <w:tab w:val="left" w:pos="540"/>
                <w:tab w:val="left" w:pos="851"/>
              </w:tabs>
              <w:ind w:right="-36"/>
              <w:contextualSpacing/>
              <w:rPr>
                <w:sz w:val="24"/>
                <w:szCs w:val="24"/>
              </w:rPr>
            </w:pPr>
            <w:r w:rsidRPr="009F22D9">
              <w:rPr>
                <w:b/>
                <w:i/>
                <w:sz w:val="24"/>
                <w:szCs w:val="24"/>
              </w:rPr>
              <w:t>Уметь:</w:t>
            </w:r>
            <w:r w:rsidR="007C2C54" w:rsidRPr="009F22D9">
              <w:rPr>
                <w:i/>
                <w:sz w:val="24"/>
                <w:szCs w:val="24"/>
              </w:rPr>
              <w:t xml:space="preserve"> </w:t>
            </w:r>
            <w:r w:rsidRPr="009F22D9">
              <w:rPr>
                <w:sz w:val="24"/>
                <w:szCs w:val="24"/>
              </w:rPr>
              <w:t>эффективно применять их на практике при оценке рисков реализации инвестиционной и иной деятельности</w:t>
            </w:r>
            <w:r w:rsidR="007C2C54" w:rsidRPr="009F22D9">
              <w:rPr>
                <w:sz w:val="24"/>
                <w:szCs w:val="24"/>
              </w:rPr>
              <w:t>.</w:t>
            </w:r>
          </w:p>
        </w:tc>
      </w:tr>
      <w:tr w:rsidR="002B12C9" w:rsidRPr="00ED48CE" w:rsidTr="001103FB">
        <w:trPr>
          <w:trHeight w:val="1243"/>
        </w:trPr>
        <w:tc>
          <w:tcPr>
            <w:tcW w:w="983" w:type="dxa"/>
            <w:vMerge w:val="restart"/>
            <w:shd w:val="clear" w:color="auto" w:fill="auto"/>
          </w:tcPr>
          <w:p w:rsidR="002B12C9" w:rsidRPr="00341D0C" w:rsidRDefault="002B12C9" w:rsidP="002B12C9">
            <w:pPr>
              <w:tabs>
                <w:tab w:val="left" w:pos="0"/>
              </w:tabs>
              <w:suppressAutoHyphens/>
              <w:ind w:right="-36"/>
              <w:jc w:val="center"/>
              <w:rPr>
                <w:b/>
                <w:highlight w:val="yellow"/>
              </w:rPr>
            </w:pPr>
            <w:r w:rsidRPr="00A44404">
              <w:rPr>
                <w:b/>
              </w:rPr>
              <w:t>ПКП-2</w:t>
            </w:r>
          </w:p>
        </w:tc>
        <w:tc>
          <w:tcPr>
            <w:tcW w:w="2257" w:type="dxa"/>
            <w:vMerge w:val="restart"/>
            <w:shd w:val="clear" w:color="auto" w:fill="auto"/>
          </w:tcPr>
          <w:p w:rsidR="002B12C9" w:rsidRPr="00AB4225" w:rsidRDefault="002B12C9" w:rsidP="002B12C9">
            <w:pPr>
              <w:tabs>
                <w:tab w:val="left" w:pos="0"/>
              </w:tabs>
              <w:suppressAutoHyphens/>
              <w:ind w:right="-36"/>
              <w:rPr>
                <w:sz w:val="24"/>
                <w:szCs w:val="24"/>
              </w:rPr>
            </w:pPr>
            <w:r w:rsidRPr="00AB4225">
              <w:rPr>
                <w:sz w:val="24"/>
                <w:szCs w:val="24"/>
              </w:rPr>
              <w:t>Способность проводить анализ</w:t>
            </w:r>
          </w:p>
          <w:p w:rsidR="002B12C9" w:rsidRPr="00AB4225" w:rsidRDefault="002B12C9" w:rsidP="002B12C9">
            <w:pPr>
              <w:tabs>
                <w:tab w:val="left" w:pos="0"/>
              </w:tabs>
              <w:suppressAutoHyphens/>
              <w:ind w:right="-36"/>
              <w:rPr>
                <w:sz w:val="24"/>
                <w:szCs w:val="24"/>
              </w:rPr>
            </w:pPr>
            <w:r w:rsidRPr="00AB4225">
              <w:rPr>
                <w:sz w:val="24"/>
                <w:szCs w:val="24"/>
              </w:rPr>
              <w:t>и давать квалификацию</w:t>
            </w:r>
          </w:p>
          <w:p w:rsidR="002B12C9" w:rsidRPr="00AB4225" w:rsidRDefault="002B12C9" w:rsidP="002B12C9">
            <w:pPr>
              <w:tabs>
                <w:tab w:val="left" w:pos="0"/>
              </w:tabs>
              <w:suppressAutoHyphens/>
              <w:ind w:right="-36"/>
              <w:rPr>
                <w:sz w:val="24"/>
                <w:szCs w:val="24"/>
              </w:rPr>
            </w:pPr>
            <w:r w:rsidRPr="00AB4225">
              <w:rPr>
                <w:sz w:val="24"/>
                <w:szCs w:val="24"/>
              </w:rPr>
              <w:t>явлениям, событиям и фактам</w:t>
            </w:r>
          </w:p>
          <w:p w:rsidR="002B12C9" w:rsidRPr="00AB4225" w:rsidRDefault="002B12C9" w:rsidP="002B12C9">
            <w:pPr>
              <w:tabs>
                <w:tab w:val="left" w:pos="0"/>
              </w:tabs>
              <w:suppressAutoHyphens/>
              <w:ind w:right="-36"/>
              <w:rPr>
                <w:sz w:val="24"/>
                <w:szCs w:val="24"/>
              </w:rPr>
            </w:pPr>
            <w:r w:rsidRPr="00AB4225">
              <w:rPr>
                <w:sz w:val="24"/>
                <w:szCs w:val="24"/>
              </w:rPr>
              <w:t>международной экономической</w:t>
            </w:r>
          </w:p>
          <w:p w:rsidR="002B12C9" w:rsidRPr="00353793" w:rsidRDefault="002B12C9" w:rsidP="002B12C9">
            <w:pPr>
              <w:tabs>
                <w:tab w:val="left" w:pos="0"/>
              </w:tabs>
              <w:suppressAutoHyphens/>
              <w:ind w:right="-36"/>
              <w:rPr>
                <w:highlight w:val="yellow"/>
              </w:rPr>
            </w:pPr>
            <w:r w:rsidRPr="00AB4225">
              <w:rPr>
                <w:sz w:val="24"/>
                <w:szCs w:val="24"/>
              </w:rPr>
              <w:t>и финансовой жизни</w:t>
            </w:r>
          </w:p>
        </w:tc>
        <w:tc>
          <w:tcPr>
            <w:tcW w:w="2851" w:type="dxa"/>
            <w:shd w:val="clear" w:color="auto" w:fill="auto"/>
          </w:tcPr>
          <w:p w:rsidR="002B12C9" w:rsidRPr="005415E5" w:rsidRDefault="00317038" w:rsidP="00317038">
            <w:pPr>
              <w:tabs>
                <w:tab w:val="left" w:pos="0"/>
              </w:tabs>
              <w:suppressAutoHyphens/>
              <w:ind w:right="-36"/>
              <w:rPr>
                <w:sz w:val="24"/>
                <w:szCs w:val="24"/>
                <w:highlight w:val="yellow"/>
              </w:rPr>
            </w:pPr>
            <w:r>
              <w:rPr>
                <w:sz w:val="24"/>
                <w:szCs w:val="24"/>
              </w:rPr>
              <w:t xml:space="preserve">1. </w:t>
            </w:r>
            <w:r w:rsidR="002B12C9" w:rsidRPr="00AB4225">
              <w:rPr>
                <w:sz w:val="24"/>
                <w:szCs w:val="24"/>
              </w:rPr>
              <w:t>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4062" w:type="dxa"/>
            <w:shd w:val="clear" w:color="auto" w:fill="auto"/>
          </w:tcPr>
          <w:p w:rsidR="002B12C9" w:rsidRPr="009F22D9" w:rsidRDefault="002B12C9" w:rsidP="002B12C9">
            <w:pPr>
              <w:tabs>
                <w:tab w:val="left" w:pos="540"/>
                <w:tab w:val="left" w:pos="851"/>
              </w:tabs>
              <w:ind w:right="-36"/>
              <w:contextualSpacing/>
              <w:jc w:val="both"/>
              <w:rPr>
                <w:sz w:val="24"/>
                <w:szCs w:val="24"/>
              </w:rPr>
            </w:pPr>
            <w:r w:rsidRPr="009F22D9">
              <w:rPr>
                <w:b/>
                <w:i/>
                <w:sz w:val="24"/>
                <w:szCs w:val="24"/>
              </w:rPr>
              <w:t>Знать:</w:t>
            </w:r>
            <w:r w:rsidRPr="009F22D9">
              <w:rPr>
                <w:sz w:val="24"/>
                <w:szCs w:val="24"/>
              </w:rPr>
              <w:t xml:space="preserve"> как данные нормы применяются в условиях санкций.</w:t>
            </w:r>
          </w:p>
          <w:p w:rsidR="002B12C9" w:rsidRPr="009F22D9" w:rsidRDefault="002B12C9" w:rsidP="002B12C9">
            <w:pPr>
              <w:tabs>
                <w:tab w:val="left" w:pos="540"/>
                <w:tab w:val="left" w:pos="851"/>
              </w:tabs>
              <w:ind w:right="-36"/>
              <w:contextualSpacing/>
              <w:jc w:val="both"/>
              <w:rPr>
                <w:sz w:val="24"/>
                <w:szCs w:val="24"/>
              </w:rPr>
            </w:pPr>
            <w:r w:rsidRPr="009F22D9">
              <w:rPr>
                <w:b/>
                <w:i/>
                <w:sz w:val="24"/>
                <w:szCs w:val="24"/>
              </w:rPr>
              <w:t>Уметь:</w:t>
            </w:r>
            <w:r w:rsidRPr="009F22D9">
              <w:rPr>
                <w:sz w:val="24"/>
                <w:szCs w:val="24"/>
              </w:rPr>
              <w:t xml:space="preserve"> применять их в таких условиях. </w:t>
            </w:r>
          </w:p>
        </w:tc>
      </w:tr>
      <w:tr w:rsidR="002B12C9" w:rsidRPr="00ED48CE" w:rsidTr="001103FB">
        <w:trPr>
          <w:trHeight w:val="634"/>
        </w:trPr>
        <w:tc>
          <w:tcPr>
            <w:tcW w:w="983" w:type="dxa"/>
            <w:vMerge/>
            <w:shd w:val="clear" w:color="auto" w:fill="auto"/>
            <w:vAlign w:val="center"/>
          </w:tcPr>
          <w:p w:rsidR="002B12C9" w:rsidRPr="00341D0C" w:rsidRDefault="002B12C9" w:rsidP="002B12C9">
            <w:pPr>
              <w:tabs>
                <w:tab w:val="left" w:pos="0"/>
              </w:tabs>
              <w:suppressAutoHyphens/>
              <w:ind w:right="-36"/>
              <w:jc w:val="center"/>
              <w:rPr>
                <w:b/>
                <w:highlight w:val="yellow"/>
              </w:rPr>
            </w:pPr>
          </w:p>
        </w:tc>
        <w:tc>
          <w:tcPr>
            <w:tcW w:w="2257" w:type="dxa"/>
            <w:vMerge/>
            <w:shd w:val="clear" w:color="auto" w:fill="auto"/>
          </w:tcPr>
          <w:p w:rsidR="002B12C9" w:rsidRPr="00353793" w:rsidRDefault="002B12C9" w:rsidP="002B12C9">
            <w:pPr>
              <w:tabs>
                <w:tab w:val="left" w:pos="0"/>
              </w:tabs>
              <w:suppressAutoHyphens/>
              <w:ind w:right="-36"/>
              <w:rPr>
                <w:highlight w:val="yellow"/>
              </w:rPr>
            </w:pPr>
          </w:p>
        </w:tc>
        <w:tc>
          <w:tcPr>
            <w:tcW w:w="2851" w:type="dxa"/>
            <w:shd w:val="clear" w:color="auto" w:fill="auto"/>
          </w:tcPr>
          <w:p w:rsidR="002B12C9" w:rsidRPr="00DF17D9" w:rsidRDefault="00317038" w:rsidP="00317038">
            <w:pPr>
              <w:tabs>
                <w:tab w:val="left" w:pos="0"/>
              </w:tabs>
              <w:suppressAutoHyphens/>
              <w:ind w:right="-36"/>
            </w:pPr>
            <w:r>
              <w:rPr>
                <w:sz w:val="24"/>
                <w:szCs w:val="24"/>
              </w:rPr>
              <w:t xml:space="preserve">2. </w:t>
            </w:r>
            <w:r w:rsidR="002B12C9" w:rsidRPr="00AB4225">
              <w:rPr>
                <w:sz w:val="24"/>
                <w:szCs w:val="24"/>
              </w:rPr>
              <w:t xml:space="preserve">Анализирует юридические факты и возникающие в связи с ними правоотношения, </w:t>
            </w:r>
            <w:r w:rsidR="002B12C9" w:rsidRPr="00AB4225">
              <w:rPr>
                <w:sz w:val="24"/>
                <w:szCs w:val="24"/>
              </w:rPr>
              <w:lastRenderedPageBreak/>
              <w:t>толкует и правильно применяет правовые нормы, содержащиеся в международных правовых актах.</w:t>
            </w:r>
          </w:p>
        </w:tc>
        <w:tc>
          <w:tcPr>
            <w:tcW w:w="4062" w:type="dxa"/>
            <w:shd w:val="clear" w:color="auto" w:fill="auto"/>
          </w:tcPr>
          <w:p w:rsidR="002B12C9" w:rsidRPr="009F22D9" w:rsidRDefault="002B12C9" w:rsidP="007C2C54">
            <w:pPr>
              <w:tabs>
                <w:tab w:val="left" w:pos="540"/>
                <w:tab w:val="left" w:pos="851"/>
              </w:tabs>
              <w:ind w:right="-36"/>
              <w:contextualSpacing/>
              <w:rPr>
                <w:sz w:val="24"/>
                <w:szCs w:val="24"/>
              </w:rPr>
            </w:pPr>
            <w:r w:rsidRPr="009F22D9">
              <w:rPr>
                <w:b/>
                <w:i/>
                <w:sz w:val="24"/>
                <w:szCs w:val="24"/>
              </w:rPr>
              <w:lastRenderedPageBreak/>
              <w:t>Знать:</w:t>
            </w:r>
            <w:r w:rsidRPr="009F22D9">
              <w:rPr>
                <w:sz w:val="24"/>
                <w:szCs w:val="24"/>
              </w:rPr>
              <w:t xml:space="preserve"> особенности применения </w:t>
            </w:r>
            <w:proofErr w:type="spellStart"/>
            <w:r w:rsidRPr="009F22D9">
              <w:rPr>
                <w:sz w:val="24"/>
                <w:szCs w:val="24"/>
              </w:rPr>
              <w:t>банкротного</w:t>
            </w:r>
            <w:proofErr w:type="spellEnd"/>
            <w:r w:rsidRPr="009F22D9">
              <w:rPr>
                <w:sz w:val="24"/>
                <w:szCs w:val="24"/>
              </w:rPr>
              <w:t xml:space="preserve"> права к возникшим между сторонами правоотношениям</w:t>
            </w:r>
            <w:r w:rsidR="007C2C54" w:rsidRPr="009F22D9">
              <w:rPr>
                <w:sz w:val="24"/>
                <w:szCs w:val="24"/>
              </w:rPr>
              <w:t>.</w:t>
            </w:r>
          </w:p>
          <w:p w:rsidR="002B12C9" w:rsidRPr="009F22D9" w:rsidRDefault="002B12C9" w:rsidP="007C2C54">
            <w:pPr>
              <w:tabs>
                <w:tab w:val="left" w:pos="540"/>
                <w:tab w:val="left" w:pos="851"/>
              </w:tabs>
              <w:ind w:right="-36"/>
              <w:contextualSpacing/>
              <w:rPr>
                <w:i/>
                <w:sz w:val="24"/>
                <w:szCs w:val="24"/>
              </w:rPr>
            </w:pPr>
            <w:r w:rsidRPr="009F22D9">
              <w:rPr>
                <w:b/>
                <w:i/>
                <w:sz w:val="24"/>
                <w:szCs w:val="24"/>
              </w:rPr>
              <w:lastRenderedPageBreak/>
              <w:t>Уметь:</w:t>
            </w:r>
            <w:r w:rsidR="007C2C54" w:rsidRPr="009F22D9">
              <w:rPr>
                <w:i/>
                <w:sz w:val="24"/>
                <w:szCs w:val="24"/>
              </w:rPr>
              <w:t xml:space="preserve"> </w:t>
            </w:r>
            <w:r w:rsidRPr="009F22D9">
              <w:rPr>
                <w:sz w:val="24"/>
                <w:szCs w:val="24"/>
              </w:rPr>
              <w:t>выявлять признаки несостоятельности и банкротства в соответствующих правоотношениях</w:t>
            </w:r>
            <w:r w:rsidR="007C2C54" w:rsidRPr="009F22D9">
              <w:rPr>
                <w:sz w:val="24"/>
                <w:szCs w:val="24"/>
              </w:rPr>
              <w:t>.</w:t>
            </w:r>
          </w:p>
        </w:tc>
      </w:tr>
      <w:tr w:rsidR="002B12C9" w:rsidRPr="00ED48CE" w:rsidTr="001103FB">
        <w:trPr>
          <w:trHeight w:val="2203"/>
        </w:trPr>
        <w:tc>
          <w:tcPr>
            <w:tcW w:w="983" w:type="dxa"/>
            <w:vMerge/>
            <w:shd w:val="clear" w:color="auto" w:fill="auto"/>
            <w:vAlign w:val="center"/>
          </w:tcPr>
          <w:p w:rsidR="002B12C9" w:rsidRPr="00341D0C" w:rsidRDefault="002B12C9" w:rsidP="002B12C9">
            <w:pPr>
              <w:tabs>
                <w:tab w:val="left" w:pos="0"/>
              </w:tabs>
              <w:suppressAutoHyphens/>
              <w:ind w:right="-36"/>
              <w:jc w:val="center"/>
              <w:rPr>
                <w:b/>
                <w:highlight w:val="yellow"/>
              </w:rPr>
            </w:pPr>
          </w:p>
        </w:tc>
        <w:tc>
          <w:tcPr>
            <w:tcW w:w="2257" w:type="dxa"/>
            <w:vMerge/>
            <w:shd w:val="clear" w:color="auto" w:fill="auto"/>
          </w:tcPr>
          <w:p w:rsidR="002B12C9" w:rsidRPr="00353793" w:rsidRDefault="002B12C9" w:rsidP="002B12C9">
            <w:pPr>
              <w:tabs>
                <w:tab w:val="left" w:pos="0"/>
              </w:tabs>
              <w:suppressAutoHyphens/>
              <w:ind w:right="-36"/>
              <w:rPr>
                <w:highlight w:val="yellow"/>
              </w:rPr>
            </w:pPr>
          </w:p>
        </w:tc>
        <w:tc>
          <w:tcPr>
            <w:tcW w:w="2851" w:type="dxa"/>
            <w:shd w:val="clear" w:color="auto" w:fill="auto"/>
          </w:tcPr>
          <w:p w:rsidR="002B12C9" w:rsidRPr="00DF17D9" w:rsidRDefault="002B12C9" w:rsidP="00317038">
            <w:pPr>
              <w:tabs>
                <w:tab w:val="left" w:pos="0"/>
              </w:tabs>
              <w:suppressAutoHyphens/>
              <w:ind w:right="-36"/>
            </w:pPr>
            <w:r>
              <w:rPr>
                <w:sz w:val="24"/>
                <w:szCs w:val="24"/>
              </w:rPr>
              <w:t>3</w:t>
            </w:r>
            <w:r w:rsidRPr="00AB4225">
              <w:rPr>
                <w:sz w:val="24"/>
                <w:szCs w:val="24"/>
              </w:rPr>
              <w:t>.</w:t>
            </w:r>
            <w:r>
              <w:rPr>
                <w:sz w:val="24"/>
                <w:szCs w:val="24"/>
              </w:rPr>
              <w:t xml:space="preserve"> </w:t>
            </w:r>
            <w:r w:rsidRPr="00AB4225">
              <w:rPr>
                <w:sz w:val="24"/>
                <w:szCs w:val="24"/>
              </w:rPr>
              <w:t>Демонстрирует навыки анализа правоприменительной практики.</w:t>
            </w:r>
          </w:p>
        </w:tc>
        <w:tc>
          <w:tcPr>
            <w:tcW w:w="4062" w:type="dxa"/>
            <w:shd w:val="clear" w:color="auto" w:fill="auto"/>
          </w:tcPr>
          <w:p w:rsidR="002B12C9" w:rsidRPr="009F22D9" w:rsidRDefault="002B12C9" w:rsidP="002B12C9">
            <w:pPr>
              <w:tabs>
                <w:tab w:val="left" w:pos="540"/>
                <w:tab w:val="left" w:pos="851"/>
              </w:tabs>
              <w:ind w:right="-36"/>
              <w:contextualSpacing/>
              <w:jc w:val="both"/>
              <w:rPr>
                <w:sz w:val="24"/>
                <w:szCs w:val="24"/>
              </w:rPr>
            </w:pPr>
            <w:r w:rsidRPr="009F22D9">
              <w:rPr>
                <w:b/>
                <w:i/>
                <w:sz w:val="24"/>
                <w:szCs w:val="24"/>
              </w:rPr>
              <w:t>Знать:</w:t>
            </w:r>
            <w:r w:rsidRPr="009F22D9">
              <w:rPr>
                <w:sz w:val="24"/>
                <w:szCs w:val="24"/>
              </w:rPr>
              <w:t xml:space="preserve"> цель принятия и особенности реализации нормативно-правовых актов</w:t>
            </w:r>
            <w:r w:rsidR="007C2C54" w:rsidRPr="009F22D9">
              <w:rPr>
                <w:sz w:val="24"/>
                <w:szCs w:val="24"/>
              </w:rPr>
              <w:t>.</w:t>
            </w:r>
            <w:r w:rsidRPr="009F22D9">
              <w:rPr>
                <w:sz w:val="24"/>
                <w:szCs w:val="24"/>
              </w:rPr>
              <w:t xml:space="preserve"> </w:t>
            </w:r>
          </w:p>
          <w:p w:rsidR="002B12C9" w:rsidRPr="009F22D9" w:rsidRDefault="002B12C9" w:rsidP="002B12C9">
            <w:pPr>
              <w:tabs>
                <w:tab w:val="left" w:pos="540"/>
                <w:tab w:val="left" w:pos="851"/>
              </w:tabs>
              <w:ind w:right="-36"/>
              <w:contextualSpacing/>
              <w:jc w:val="both"/>
              <w:rPr>
                <w:i/>
                <w:sz w:val="24"/>
                <w:szCs w:val="24"/>
              </w:rPr>
            </w:pPr>
            <w:r w:rsidRPr="009F22D9">
              <w:rPr>
                <w:b/>
                <w:i/>
                <w:sz w:val="24"/>
                <w:szCs w:val="24"/>
              </w:rPr>
              <w:t>Уметь:</w:t>
            </w:r>
            <w:r w:rsidRPr="009F22D9">
              <w:rPr>
                <w:sz w:val="24"/>
                <w:szCs w:val="24"/>
              </w:rPr>
              <w:t xml:space="preserve"> своевременно принимать меры по устранению либо сведению к минимуму негативных последствий признания лиц несостоятельными.  </w:t>
            </w:r>
          </w:p>
        </w:tc>
      </w:tr>
    </w:tbl>
    <w:p w:rsidR="00C90D3F" w:rsidRDefault="00C90D3F" w:rsidP="00C90D3F">
      <w:pPr>
        <w:pStyle w:val="110"/>
        <w:tabs>
          <w:tab w:val="left" w:pos="426"/>
        </w:tabs>
        <w:spacing w:before="120" w:after="120"/>
        <w:ind w:left="0" w:firstLine="0"/>
      </w:pPr>
      <w:bookmarkStart w:id="12" w:name="_Toc90042601"/>
    </w:p>
    <w:p w:rsidR="0038709E" w:rsidRDefault="0038709E" w:rsidP="004A454E">
      <w:pPr>
        <w:pStyle w:val="110"/>
        <w:numPr>
          <w:ilvl w:val="0"/>
          <w:numId w:val="3"/>
        </w:numPr>
        <w:tabs>
          <w:tab w:val="left" w:pos="426"/>
        </w:tabs>
        <w:spacing w:before="120" w:after="120"/>
        <w:ind w:left="0" w:firstLine="567"/>
      </w:pPr>
      <w:r>
        <w:t>Место дисциплины в структуре образовательной</w:t>
      </w:r>
      <w:r w:rsidR="00C70891">
        <w:t xml:space="preserve"> </w:t>
      </w:r>
      <w:r>
        <w:t>программы</w:t>
      </w:r>
      <w:bookmarkEnd w:id="12"/>
    </w:p>
    <w:p w:rsidR="00C90D3F" w:rsidRDefault="00C90D3F" w:rsidP="00C90D3F">
      <w:pPr>
        <w:pStyle w:val="a3"/>
        <w:spacing w:before="155" w:line="360" w:lineRule="auto"/>
        <w:ind w:left="0" w:right="-36" w:firstLine="566"/>
        <w:jc w:val="both"/>
      </w:pPr>
      <w:r>
        <w:t>Дисциплина</w:t>
      </w:r>
      <w:r>
        <w:rPr>
          <w:spacing w:val="-19"/>
        </w:rPr>
        <w:t xml:space="preserve"> </w:t>
      </w:r>
      <w:r>
        <w:t>«</w:t>
      </w:r>
      <w:proofErr w:type="spellStart"/>
      <w:r>
        <w:t>Банкротное</w:t>
      </w:r>
      <w:proofErr w:type="spellEnd"/>
      <w:r>
        <w:t xml:space="preserve"> право ЕАЭС</w:t>
      </w:r>
      <w:r w:rsidRPr="000018D9">
        <w:t>»</w:t>
      </w:r>
      <w:r w:rsidRPr="000018D9">
        <w:rPr>
          <w:spacing w:val="-22"/>
        </w:rPr>
        <w:t xml:space="preserve"> </w:t>
      </w:r>
      <w:r w:rsidRPr="000018D9">
        <w:t>входит в цикл профиля (элективный) части, формируемой участниками образовательных отношений, в модуль «Трансграничное банкротство» профиля «Международное экономическое право (с частичной реализацией на английском языке)» образовательной программы «Юриспруденция» по направлению подготовки: 40.03.01 – Юриспруденция.</w:t>
      </w:r>
    </w:p>
    <w:p w:rsidR="001103FB" w:rsidRPr="00185AAF" w:rsidRDefault="001103FB" w:rsidP="00C90D3F">
      <w:pPr>
        <w:pStyle w:val="a3"/>
        <w:spacing w:before="155" w:line="360" w:lineRule="auto"/>
        <w:ind w:left="0" w:right="-36" w:firstLine="566"/>
        <w:jc w:val="both"/>
        <w:rPr>
          <w:sz w:val="24"/>
          <w:szCs w:val="24"/>
        </w:rPr>
      </w:pPr>
    </w:p>
    <w:p w:rsidR="0038709E" w:rsidRDefault="0038709E" w:rsidP="004A454E">
      <w:pPr>
        <w:pStyle w:val="110"/>
        <w:numPr>
          <w:ilvl w:val="0"/>
          <w:numId w:val="3"/>
        </w:numPr>
        <w:tabs>
          <w:tab w:val="left" w:pos="426"/>
        </w:tabs>
        <w:spacing w:before="120" w:after="120"/>
        <w:ind w:left="0" w:firstLine="567"/>
      </w:pPr>
      <w:bookmarkStart w:id="13"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004A454E">
        <w:t xml:space="preserve"> </w:t>
      </w:r>
      <w:r>
        <w:t>сессию)</w:t>
      </w:r>
      <w:bookmarkEnd w:id="13"/>
    </w:p>
    <w:p w:rsidR="001103FB" w:rsidRDefault="001103FB" w:rsidP="001103FB">
      <w:pPr>
        <w:pStyle w:val="110"/>
        <w:tabs>
          <w:tab w:val="left" w:pos="426"/>
        </w:tabs>
        <w:spacing w:before="120" w:after="120"/>
        <w:ind w:left="0" w:firstLine="0"/>
      </w:pPr>
    </w:p>
    <w:tbl>
      <w:tblPr>
        <w:tblW w:w="977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9"/>
        <w:gridCol w:w="2258"/>
        <w:gridCol w:w="1984"/>
      </w:tblGrid>
      <w:tr w:rsidR="00353793" w:rsidTr="004A454E">
        <w:trPr>
          <w:trHeight w:val="560"/>
        </w:trPr>
        <w:tc>
          <w:tcPr>
            <w:tcW w:w="5529" w:type="dxa"/>
            <w:shd w:val="clear" w:color="auto" w:fill="auto"/>
            <w:vAlign w:val="center"/>
          </w:tcPr>
          <w:p w:rsidR="00353793" w:rsidRPr="002B3875" w:rsidRDefault="00353793" w:rsidP="009B521D">
            <w:pPr>
              <w:pStyle w:val="TableParagraph"/>
              <w:ind w:left="142" w:right="-36"/>
              <w:jc w:val="center"/>
              <w:rPr>
                <w:b/>
                <w:sz w:val="28"/>
              </w:rPr>
            </w:pPr>
            <w:r w:rsidRPr="002B3875">
              <w:rPr>
                <w:b/>
                <w:sz w:val="28"/>
              </w:rPr>
              <w:t>Вид учебной работы по дисциплине</w:t>
            </w:r>
          </w:p>
        </w:tc>
        <w:tc>
          <w:tcPr>
            <w:tcW w:w="2258" w:type="dxa"/>
            <w:shd w:val="clear" w:color="auto" w:fill="auto"/>
          </w:tcPr>
          <w:p w:rsidR="00353793" w:rsidRDefault="00353793" w:rsidP="009B521D">
            <w:pPr>
              <w:pStyle w:val="TableParagraph"/>
              <w:ind w:left="142" w:right="-36"/>
              <w:jc w:val="center"/>
              <w:rPr>
                <w:b/>
                <w:sz w:val="28"/>
              </w:rPr>
            </w:pPr>
            <w:r w:rsidRPr="002B3875">
              <w:rPr>
                <w:b/>
                <w:sz w:val="28"/>
              </w:rPr>
              <w:t xml:space="preserve">Всего </w:t>
            </w:r>
          </w:p>
          <w:p w:rsidR="00353793" w:rsidRPr="002B3875" w:rsidRDefault="00353793"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proofErr w:type="spellStart"/>
            <w:r w:rsidRPr="004A1F08">
              <w:rPr>
                <w:b/>
                <w:smallCaps/>
                <w:w w:val="92"/>
                <w:sz w:val="24"/>
                <w:szCs w:val="24"/>
              </w:rPr>
              <w:t>и</w:t>
            </w:r>
            <w:r w:rsidRPr="002B3875">
              <w:rPr>
                <w:b/>
                <w:sz w:val="28"/>
              </w:rPr>
              <w:t>часах</w:t>
            </w:r>
            <w:proofErr w:type="spellEnd"/>
            <w:r w:rsidRPr="002B3875">
              <w:rPr>
                <w:b/>
                <w:sz w:val="28"/>
              </w:rPr>
              <w:t>)</w:t>
            </w:r>
          </w:p>
        </w:tc>
        <w:tc>
          <w:tcPr>
            <w:tcW w:w="1984" w:type="dxa"/>
            <w:shd w:val="clear" w:color="auto" w:fill="auto"/>
          </w:tcPr>
          <w:p w:rsidR="004A454E" w:rsidRPr="004A454E" w:rsidRDefault="004A454E" w:rsidP="004A454E">
            <w:pPr>
              <w:pStyle w:val="TableParagraph"/>
              <w:ind w:left="142" w:right="-36"/>
              <w:jc w:val="center"/>
              <w:rPr>
                <w:b/>
                <w:sz w:val="28"/>
              </w:rPr>
            </w:pPr>
            <w:r w:rsidRPr="004A454E">
              <w:rPr>
                <w:b/>
                <w:sz w:val="28"/>
              </w:rPr>
              <w:t xml:space="preserve">Семестр 6 </w:t>
            </w:r>
          </w:p>
          <w:p w:rsidR="00353793" w:rsidRPr="004A454E" w:rsidRDefault="004A454E" w:rsidP="004A454E">
            <w:pPr>
              <w:pStyle w:val="TableParagraph"/>
              <w:ind w:left="142" w:right="-36"/>
              <w:jc w:val="center"/>
              <w:rPr>
                <w:b/>
                <w:sz w:val="28"/>
              </w:rPr>
            </w:pPr>
            <w:r w:rsidRPr="004A454E">
              <w:rPr>
                <w:b/>
                <w:sz w:val="28"/>
              </w:rPr>
              <w:t>(в часах)</w:t>
            </w:r>
          </w:p>
        </w:tc>
      </w:tr>
      <w:tr w:rsidR="004A454E" w:rsidTr="004A454E">
        <w:trPr>
          <w:trHeight w:val="489"/>
        </w:trPr>
        <w:tc>
          <w:tcPr>
            <w:tcW w:w="5529" w:type="dxa"/>
            <w:shd w:val="clear" w:color="auto" w:fill="auto"/>
          </w:tcPr>
          <w:p w:rsidR="004A454E" w:rsidRPr="002B3875" w:rsidRDefault="004A454E" w:rsidP="004A454E">
            <w:pPr>
              <w:pStyle w:val="TableParagraph"/>
              <w:spacing w:line="320" w:lineRule="exact"/>
              <w:ind w:right="-36" w:firstLine="148"/>
              <w:rPr>
                <w:b/>
                <w:sz w:val="28"/>
              </w:rPr>
            </w:pPr>
            <w:r w:rsidRPr="002B3875">
              <w:rPr>
                <w:b/>
                <w:sz w:val="28"/>
              </w:rPr>
              <w:t>Общая трудоемкость дисциплины</w:t>
            </w:r>
          </w:p>
        </w:tc>
        <w:tc>
          <w:tcPr>
            <w:tcW w:w="2258" w:type="dxa"/>
            <w:shd w:val="clear" w:color="auto" w:fill="auto"/>
          </w:tcPr>
          <w:p w:rsidR="004A454E" w:rsidRPr="002B3875" w:rsidRDefault="004A454E" w:rsidP="004A454E">
            <w:pPr>
              <w:pStyle w:val="TableParagraph"/>
              <w:ind w:left="143" w:right="-36"/>
              <w:jc w:val="center"/>
              <w:rPr>
                <w:b/>
                <w:i/>
                <w:sz w:val="28"/>
              </w:rPr>
            </w:pPr>
            <w:r w:rsidRPr="002B3875">
              <w:rPr>
                <w:b/>
                <w:i/>
                <w:sz w:val="28"/>
              </w:rPr>
              <w:t>3з.е и</w:t>
            </w:r>
            <w:r w:rsidRPr="002B3875">
              <w:rPr>
                <w:b/>
                <w:i/>
                <w:spacing w:val="-2"/>
                <w:sz w:val="28"/>
              </w:rPr>
              <w:t>108</w:t>
            </w:r>
          </w:p>
        </w:tc>
        <w:tc>
          <w:tcPr>
            <w:tcW w:w="1984" w:type="dxa"/>
            <w:shd w:val="clear" w:color="auto" w:fill="auto"/>
          </w:tcPr>
          <w:p w:rsidR="004A454E" w:rsidRPr="004A454E" w:rsidRDefault="004A454E" w:rsidP="004A454E">
            <w:pPr>
              <w:pStyle w:val="TableParagraph"/>
              <w:ind w:left="143" w:right="-36"/>
              <w:jc w:val="center"/>
              <w:rPr>
                <w:b/>
                <w:i/>
                <w:sz w:val="28"/>
              </w:rPr>
            </w:pPr>
            <w:r w:rsidRPr="004A454E">
              <w:rPr>
                <w:b/>
                <w:i/>
                <w:spacing w:val="-2"/>
                <w:sz w:val="28"/>
              </w:rPr>
              <w:t>108</w:t>
            </w:r>
          </w:p>
        </w:tc>
      </w:tr>
      <w:tr w:rsidR="004A454E" w:rsidTr="004A454E">
        <w:trPr>
          <w:trHeight w:val="491"/>
        </w:trPr>
        <w:tc>
          <w:tcPr>
            <w:tcW w:w="5529" w:type="dxa"/>
            <w:shd w:val="clear" w:color="auto" w:fill="auto"/>
          </w:tcPr>
          <w:p w:rsidR="004A454E" w:rsidRPr="002B3875" w:rsidRDefault="004A454E" w:rsidP="004A454E">
            <w:pPr>
              <w:pStyle w:val="TableParagraph"/>
              <w:ind w:right="-36" w:firstLine="148"/>
              <w:rPr>
                <w:b/>
                <w:i/>
                <w:sz w:val="28"/>
              </w:rPr>
            </w:pPr>
            <w:r w:rsidRPr="003912C9">
              <w:rPr>
                <w:b/>
                <w:bCs/>
                <w:i/>
                <w:sz w:val="24"/>
                <w:szCs w:val="24"/>
                <w:lang w:bidi="ar-SA"/>
              </w:rPr>
              <w:t>Контактная работа - Аудиторные занятия</w:t>
            </w:r>
          </w:p>
        </w:tc>
        <w:tc>
          <w:tcPr>
            <w:tcW w:w="2258" w:type="dxa"/>
            <w:shd w:val="clear" w:color="auto" w:fill="auto"/>
          </w:tcPr>
          <w:p w:rsidR="004A454E" w:rsidRPr="002B3875" w:rsidRDefault="004A454E" w:rsidP="004A454E">
            <w:pPr>
              <w:pStyle w:val="TableParagraph"/>
              <w:ind w:left="143" w:right="-36"/>
              <w:jc w:val="center"/>
              <w:rPr>
                <w:b/>
                <w:i/>
                <w:sz w:val="28"/>
              </w:rPr>
            </w:pPr>
            <w:r>
              <w:rPr>
                <w:b/>
                <w:i/>
                <w:sz w:val="28"/>
              </w:rPr>
              <w:t>34</w:t>
            </w:r>
          </w:p>
        </w:tc>
        <w:tc>
          <w:tcPr>
            <w:tcW w:w="1984" w:type="dxa"/>
            <w:shd w:val="clear" w:color="auto" w:fill="auto"/>
          </w:tcPr>
          <w:p w:rsidR="004A454E" w:rsidRPr="004A454E" w:rsidRDefault="004A454E" w:rsidP="004A454E">
            <w:pPr>
              <w:pStyle w:val="TableParagraph"/>
              <w:ind w:left="143" w:right="-36"/>
              <w:jc w:val="center"/>
              <w:rPr>
                <w:b/>
                <w:i/>
                <w:sz w:val="28"/>
              </w:rPr>
            </w:pPr>
            <w:r w:rsidRPr="004A454E">
              <w:rPr>
                <w:b/>
                <w:i/>
                <w:sz w:val="28"/>
              </w:rPr>
              <w:t>34</w:t>
            </w:r>
          </w:p>
        </w:tc>
      </w:tr>
      <w:tr w:rsidR="004A454E" w:rsidTr="004A454E">
        <w:trPr>
          <w:trHeight w:val="490"/>
        </w:trPr>
        <w:tc>
          <w:tcPr>
            <w:tcW w:w="5529" w:type="dxa"/>
            <w:shd w:val="clear" w:color="auto" w:fill="auto"/>
          </w:tcPr>
          <w:p w:rsidR="004A454E" w:rsidRPr="002B3875" w:rsidRDefault="004A454E" w:rsidP="004A454E">
            <w:pPr>
              <w:pStyle w:val="TableParagraph"/>
              <w:spacing w:line="315" w:lineRule="exact"/>
              <w:ind w:right="-36" w:firstLine="148"/>
              <w:rPr>
                <w:i/>
                <w:sz w:val="28"/>
              </w:rPr>
            </w:pPr>
            <w:r w:rsidRPr="002B3875">
              <w:rPr>
                <w:i/>
                <w:sz w:val="28"/>
              </w:rPr>
              <w:t>Лекции</w:t>
            </w:r>
          </w:p>
        </w:tc>
        <w:tc>
          <w:tcPr>
            <w:tcW w:w="2258" w:type="dxa"/>
            <w:shd w:val="clear" w:color="auto" w:fill="auto"/>
          </w:tcPr>
          <w:p w:rsidR="004A454E" w:rsidRPr="002B3875" w:rsidRDefault="004A454E" w:rsidP="004A454E">
            <w:pPr>
              <w:pStyle w:val="TableParagraph"/>
              <w:spacing w:line="315" w:lineRule="exact"/>
              <w:ind w:left="143" w:right="-36"/>
              <w:jc w:val="center"/>
              <w:rPr>
                <w:sz w:val="28"/>
              </w:rPr>
            </w:pPr>
            <w:r>
              <w:rPr>
                <w:sz w:val="28"/>
              </w:rPr>
              <w:t>16</w:t>
            </w:r>
          </w:p>
        </w:tc>
        <w:tc>
          <w:tcPr>
            <w:tcW w:w="1984" w:type="dxa"/>
            <w:shd w:val="clear" w:color="auto" w:fill="auto"/>
          </w:tcPr>
          <w:p w:rsidR="004A454E" w:rsidRPr="004A454E" w:rsidRDefault="004A454E" w:rsidP="004A454E">
            <w:pPr>
              <w:pStyle w:val="TableParagraph"/>
              <w:spacing w:line="315" w:lineRule="exact"/>
              <w:ind w:left="143" w:right="-36"/>
              <w:jc w:val="center"/>
              <w:rPr>
                <w:sz w:val="28"/>
              </w:rPr>
            </w:pPr>
            <w:r w:rsidRPr="004A454E">
              <w:rPr>
                <w:sz w:val="28"/>
              </w:rPr>
              <w:t>16</w:t>
            </w:r>
          </w:p>
        </w:tc>
      </w:tr>
      <w:tr w:rsidR="004A454E" w:rsidTr="004A454E">
        <w:trPr>
          <w:trHeight w:val="489"/>
        </w:trPr>
        <w:tc>
          <w:tcPr>
            <w:tcW w:w="5529" w:type="dxa"/>
            <w:shd w:val="clear" w:color="auto" w:fill="auto"/>
          </w:tcPr>
          <w:p w:rsidR="004A454E" w:rsidRPr="002B3875" w:rsidRDefault="004A454E" w:rsidP="004A454E">
            <w:pPr>
              <w:pStyle w:val="TableParagraph"/>
              <w:spacing w:line="315" w:lineRule="exact"/>
              <w:ind w:right="-36" w:firstLine="148"/>
              <w:rPr>
                <w:i/>
                <w:sz w:val="28"/>
              </w:rPr>
            </w:pPr>
            <w:r w:rsidRPr="002B3875">
              <w:rPr>
                <w:i/>
                <w:sz w:val="28"/>
              </w:rPr>
              <w:t>Практические и семинарские занятия</w:t>
            </w:r>
          </w:p>
        </w:tc>
        <w:tc>
          <w:tcPr>
            <w:tcW w:w="2258" w:type="dxa"/>
            <w:shd w:val="clear" w:color="auto" w:fill="auto"/>
          </w:tcPr>
          <w:p w:rsidR="004A454E" w:rsidRPr="002B3875" w:rsidRDefault="004A454E" w:rsidP="004A454E">
            <w:pPr>
              <w:pStyle w:val="TableParagraph"/>
              <w:spacing w:line="315" w:lineRule="exact"/>
              <w:ind w:left="143" w:right="-36"/>
              <w:jc w:val="center"/>
              <w:rPr>
                <w:sz w:val="28"/>
              </w:rPr>
            </w:pPr>
            <w:r>
              <w:rPr>
                <w:sz w:val="28"/>
              </w:rPr>
              <w:t>18</w:t>
            </w:r>
          </w:p>
        </w:tc>
        <w:tc>
          <w:tcPr>
            <w:tcW w:w="1984" w:type="dxa"/>
            <w:shd w:val="clear" w:color="auto" w:fill="auto"/>
          </w:tcPr>
          <w:p w:rsidR="004A454E" w:rsidRPr="004A454E" w:rsidRDefault="004A454E" w:rsidP="004A454E">
            <w:pPr>
              <w:pStyle w:val="TableParagraph"/>
              <w:spacing w:line="315" w:lineRule="exact"/>
              <w:ind w:left="143" w:right="-36"/>
              <w:jc w:val="center"/>
              <w:rPr>
                <w:sz w:val="28"/>
              </w:rPr>
            </w:pPr>
            <w:r w:rsidRPr="004A454E">
              <w:rPr>
                <w:sz w:val="28"/>
              </w:rPr>
              <w:t>18</w:t>
            </w:r>
          </w:p>
        </w:tc>
      </w:tr>
      <w:tr w:rsidR="004A454E" w:rsidTr="004A454E">
        <w:trPr>
          <w:trHeight w:val="489"/>
        </w:trPr>
        <w:tc>
          <w:tcPr>
            <w:tcW w:w="5529" w:type="dxa"/>
            <w:shd w:val="clear" w:color="auto" w:fill="auto"/>
          </w:tcPr>
          <w:p w:rsidR="004A454E" w:rsidRPr="002B3875" w:rsidRDefault="004A454E" w:rsidP="004A454E">
            <w:pPr>
              <w:pStyle w:val="TableParagraph"/>
              <w:ind w:right="-36" w:firstLine="148"/>
              <w:rPr>
                <w:b/>
                <w:i/>
                <w:sz w:val="28"/>
              </w:rPr>
            </w:pPr>
            <w:r w:rsidRPr="002B3875">
              <w:rPr>
                <w:b/>
                <w:i/>
                <w:sz w:val="28"/>
              </w:rPr>
              <w:t>Самостоятельная работа</w:t>
            </w:r>
          </w:p>
        </w:tc>
        <w:tc>
          <w:tcPr>
            <w:tcW w:w="2258" w:type="dxa"/>
            <w:shd w:val="clear" w:color="auto" w:fill="auto"/>
          </w:tcPr>
          <w:p w:rsidR="004A454E" w:rsidRPr="002B3875" w:rsidRDefault="004A454E" w:rsidP="004A454E">
            <w:pPr>
              <w:pStyle w:val="TableParagraph"/>
              <w:ind w:left="143" w:right="-36"/>
              <w:jc w:val="center"/>
              <w:rPr>
                <w:b/>
                <w:i/>
                <w:sz w:val="28"/>
              </w:rPr>
            </w:pPr>
            <w:r>
              <w:rPr>
                <w:b/>
                <w:i/>
                <w:sz w:val="28"/>
              </w:rPr>
              <w:t>74</w:t>
            </w:r>
          </w:p>
        </w:tc>
        <w:tc>
          <w:tcPr>
            <w:tcW w:w="1984" w:type="dxa"/>
            <w:shd w:val="clear" w:color="auto" w:fill="auto"/>
          </w:tcPr>
          <w:p w:rsidR="004A454E" w:rsidRPr="004A454E" w:rsidRDefault="004A454E" w:rsidP="004A454E">
            <w:pPr>
              <w:pStyle w:val="TableParagraph"/>
              <w:ind w:left="143" w:right="-36"/>
              <w:jc w:val="center"/>
              <w:rPr>
                <w:b/>
                <w:i/>
                <w:sz w:val="28"/>
              </w:rPr>
            </w:pPr>
            <w:r w:rsidRPr="004A454E">
              <w:rPr>
                <w:b/>
                <w:i/>
                <w:sz w:val="28"/>
              </w:rPr>
              <w:t>74</w:t>
            </w:r>
          </w:p>
        </w:tc>
      </w:tr>
      <w:tr w:rsidR="004A454E" w:rsidTr="004A454E">
        <w:trPr>
          <w:trHeight w:val="491"/>
        </w:trPr>
        <w:tc>
          <w:tcPr>
            <w:tcW w:w="5529" w:type="dxa"/>
            <w:shd w:val="clear" w:color="auto" w:fill="auto"/>
          </w:tcPr>
          <w:p w:rsidR="004A454E" w:rsidRPr="003912C9" w:rsidRDefault="004A454E" w:rsidP="004A454E">
            <w:pPr>
              <w:pStyle w:val="TableParagraph"/>
              <w:spacing w:line="315" w:lineRule="exact"/>
              <w:ind w:right="-36" w:firstLine="148"/>
              <w:rPr>
                <w:sz w:val="28"/>
              </w:rPr>
            </w:pPr>
            <w:r w:rsidRPr="003912C9">
              <w:rPr>
                <w:sz w:val="28"/>
              </w:rPr>
              <w:t>Вид текущего контроля</w:t>
            </w:r>
          </w:p>
        </w:tc>
        <w:tc>
          <w:tcPr>
            <w:tcW w:w="2258" w:type="dxa"/>
            <w:shd w:val="clear" w:color="auto" w:fill="auto"/>
          </w:tcPr>
          <w:p w:rsidR="004A454E" w:rsidRPr="002B3875" w:rsidRDefault="004A454E" w:rsidP="004A454E">
            <w:pPr>
              <w:pStyle w:val="TableParagraph"/>
              <w:spacing w:line="315" w:lineRule="exact"/>
              <w:ind w:left="143" w:right="-36"/>
              <w:jc w:val="center"/>
              <w:rPr>
                <w:sz w:val="28"/>
              </w:rPr>
            </w:pPr>
            <w:r>
              <w:rPr>
                <w:sz w:val="28"/>
              </w:rPr>
              <w:t>Контрольная работа</w:t>
            </w:r>
          </w:p>
        </w:tc>
        <w:tc>
          <w:tcPr>
            <w:tcW w:w="1984" w:type="dxa"/>
            <w:shd w:val="clear" w:color="auto" w:fill="auto"/>
          </w:tcPr>
          <w:p w:rsidR="004A454E" w:rsidRPr="004A454E" w:rsidRDefault="004A454E" w:rsidP="004A454E">
            <w:pPr>
              <w:pStyle w:val="TableParagraph"/>
              <w:spacing w:line="315" w:lineRule="exact"/>
              <w:ind w:left="143" w:right="-36"/>
              <w:jc w:val="center"/>
              <w:rPr>
                <w:sz w:val="28"/>
              </w:rPr>
            </w:pPr>
            <w:r w:rsidRPr="004A454E">
              <w:rPr>
                <w:sz w:val="28"/>
              </w:rPr>
              <w:t>Контрольная работа</w:t>
            </w:r>
          </w:p>
        </w:tc>
      </w:tr>
      <w:tr w:rsidR="004A454E" w:rsidTr="004A454E">
        <w:trPr>
          <w:trHeight w:val="489"/>
        </w:trPr>
        <w:tc>
          <w:tcPr>
            <w:tcW w:w="5529" w:type="dxa"/>
            <w:shd w:val="clear" w:color="auto" w:fill="auto"/>
          </w:tcPr>
          <w:p w:rsidR="004A454E" w:rsidRPr="002B3875" w:rsidRDefault="004A454E" w:rsidP="004A454E">
            <w:pPr>
              <w:pStyle w:val="TableParagraph"/>
              <w:spacing w:line="315" w:lineRule="exact"/>
              <w:ind w:right="-36" w:firstLine="132"/>
              <w:rPr>
                <w:sz w:val="28"/>
              </w:rPr>
            </w:pPr>
            <w:r w:rsidRPr="002B3875">
              <w:rPr>
                <w:sz w:val="28"/>
              </w:rPr>
              <w:t>Вид промежуточной аттестации</w:t>
            </w:r>
          </w:p>
        </w:tc>
        <w:tc>
          <w:tcPr>
            <w:tcW w:w="2258" w:type="dxa"/>
            <w:shd w:val="clear" w:color="auto" w:fill="auto"/>
          </w:tcPr>
          <w:p w:rsidR="004A454E" w:rsidRPr="002B3875" w:rsidRDefault="004A454E" w:rsidP="004A454E">
            <w:pPr>
              <w:pStyle w:val="TableParagraph"/>
              <w:spacing w:line="315" w:lineRule="exact"/>
              <w:ind w:left="143" w:right="-36"/>
              <w:jc w:val="center"/>
              <w:rPr>
                <w:sz w:val="28"/>
              </w:rPr>
            </w:pPr>
            <w:r>
              <w:rPr>
                <w:sz w:val="28"/>
              </w:rPr>
              <w:t>Зачет</w:t>
            </w:r>
          </w:p>
        </w:tc>
        <w:tc>
          <w:tcPr>
            <w:tcW w:w="1984" w:type="dxa"/>
            <w:shd w:val="clear" w:color="auto" w:fill="auto"/>
          </w:tcPr>
          <w:p w:rsidR="004A454E" w:rsidRPr="004A454E" w:rsidRDefault="004A454E" w:rsidP="004A454E">
            <w:pPr>
              <w:pStyle w:val="TableParagraph"/>
              <w:spacing w:line="315" w:lineRule="exact"/>
              <w:ind w:left="143" w:right="-36"/>
              <w:jc w:val="center"/>
              <w:rPr>
                <w:sz w:val="28"/>
              </w:rPr>
            </w:pPr>
            <w:r w:rsidRPr="004A454E">
              <w:rPr>
                <w:sz w:val="28"/>
              </w:rPr>
              <w:t>Зачет</w:t>
            </w:r>
          </w:p>
        </w:tc>
      </w:tr>
    </w:tbl>
    <w:p w:rsidR="00932A38" w:rsidRDefault="00932A38" w:rsidP="00317104">
      <w:bookmarkStart w:id="14" w:name="_Toc90042603"/>
    </w:p>
    <w:p w:rsidR="001103FB" w:rsidRDefault="0038709E" w:rsidP="001103FB">
      <w:pPr>
        <w:pStyle w:val="110"/>
        <w:numPr>
          <w:ilvl w:val="0"/>
          <w:numId w:val="3"/>
        </w:numPr>
        <w:tabs>
          <w:tab w:val="left" w:pos="426"/>
        </w:tabs>
        <w:spacing w:before="120" w:after="120"/>
        <w:ind w:left="0" w:firstLine="709"/>
      </w:pPr>
      <w:r>
        <w:lastRenderedPageBreak/>
        <w:t xml:space="preserve">Содержание дисциплины, структурированное по </w:t>
      </w:r>
      <w:r w:rsidR="00471315">
        <w:t>/</w:t>
      </w:r>
      <w:r>
        <w:t>темам (разделам) дисциплины с указанием их объемов (в академических часах) и видов учебных занятий</w:t>
      </w:r>
      <w:bookmarkEnd w:id="14"/>
    </w:p>
    <w:p w:rsidR="0038709E" w:rsidRPr="00BF62BF" w:rsidRDefault="0038709E" w:rsidP="004A454E">
      <w:pPr>
        <w:pStyle w:val="210"/>
        <w:numPr>
          <w:ilvl w:val="1"/>
          <w:numId w:val="3"/>
        </w:numPr>
        <w:spacing w:before="100" w:beforeAutospacing="1" w:after="240"/>
        <w:ind w:left="1548" w:hanging="839"/>
        <w:rPr>
          <w:i w:val="0"/>
        </w:rPr>
      </w:pPr>
      <w:bookmarkStart w:id="15" w:name="_Toc90042604"/>
      <w:r w:rsidRPr="00BF62BF">
        <w:rPr>
          <w:i w:val="0"/>
        </w:rPr>
        <w:t>Содержание</w:t>
      </w:r>
      <w:r w:rsidR="00847E12">
        <w:rPr>
          <w:i w:val="0"/>
        </w:rPr>
        <w:t xml:space="preserve"> </w:t>
      </w:r>
      <w:r w:rsidRPr="00BF62BF">
        <w:rPr>
          <w:i w:val="0"/>
        </w:rPr>
        <w:t>дисциплины</w:t>
      </w:r>
      <w:bookmarkEnd w:id="15"/>
    </w:p>
    <w:p w:rsidR="00C92539" w:rsidRDefault="00C92539" w:rsidP="001103FB">
      <w:pPr>
        <w:keepNext/>
        <w:spacing w:before="161" w:line="276" w:lineRule="auto"/>
        <w:ind w:right="-34" w:firstLine="567"/>
        <w:jc w:val="both"/>
        <w:rPr>
          <w:bCs/>
        </w:rPr>
      </w:pPr>
      <w:bookmarkStart w:id="16" w:name="_Hlk482968605"/>
      <w:r w:rsidRPr="007A6CDA">
        <w:rPr>
          <w:b/>
          <w:bCs/>
          <w:sz w:val="28"/>
          <w:szCs w:val="28"/>
        </w:rPr>
        <w:t xml:space="preserve">Тема 1. </w:t>
      </w:r>
      <w:r w:rsidR="003E3D2E">
        <w:rPr>
          <w:b/>
          <w:bCs/>
          <w:sz w:val="28"/>
          <w:szCs w:val="28"/>
        </w:rPr>
        <w:t>Международные акты и трансграничное банкротство ЕАЭС</w:t>
      </w:r>
    </w:p>
    <w:p w:rsidR="003E3D2E" w:rsidRDefault="003E3D2E" w:rsidP="001103FB">
      <w:pPr>
        <w:autoSpaceDE w:val="0"/>
        <w:autoSpaceDN w:val="0"/>
        <w:adjustRightInd w:val="0"/>
        <w:spacing w:line="276" w:lineRule="auto"/>
        <w:ind w:firstLine="567"/>
        <w:jc w:val="both"/>
        <w:rPr>
          <w:rFonts w:eastAsia="Calibri"/>
          <w:sz w:val="28"/>
          <w:szCs w:val="28"/>
          <w:lang w:bidi="ar-SA"/>
        </w:rPr>
      </w:pPr>
      <w:r w:rsidRPr="003E3D2E">
        <w:rPr>
          <w:bCs/>
          <w:sz w:val="28"/>
          <w:szCs w:val="28"/>
        </w:rPr>
        <w:t xml:space="preserve">Основные принципы </w:t>
      </w:r>
      <w:r w:rsidRPr="003E3D2E">
        <w:rPr>
          <w:rFonts w:eastAsia="Calibri"/>
          <w:sz w:val="28"/>
          <w:szCs w:val="28"/>
          <w:lang w:bidi="ar-SA"/>
        </w:rPr>
        <w:t>Договор</w:t>
      </w:r>
      <w:r>
        <w:rPr>
          <w:rFonts w:eastAsia="Calibri"/>
          <w:sz w:val="28"/>
          <w:szCs w:val="28"/>
          <w:lang w:bidi="ar-SA"/>
        </w:rPr>
        <w:t>а</w:t>
      </w:r>
      <w:r w:rsidRPr="003E3D2E">
        <w:rPr>
          <w:rFonts w:eastAsia="Calibri"/>
          <w:sz w:val="28"/>
          <w:szCs w:val="28"/>
          <w:lang w:bidi="ar-SA"/>
        </w:rPr>
        <w:t xml:space="preserve"> о Евразийском экономическом союзе</w:t>
      </w:r>
      <w:r>
        <w:rPr>
          <w:rFonts w:eastAsia="Calibri"/>
          <w:sz w:val="28"/>
          <w:szCs w:val="28"/>
          <w:lang w:bidi="ar-SA"/>
        </w:rPr>
        <w:t>, влияющие на несостоятельность (банкротство) стран ЕАЭС.</w:t>
      </w:r>
    </w:p>
    <w:p w:rsidR="003E3D2E" w:rsidRPr="003E3D2E" w:rsidRDefault="003E3D2E" w:rsidP="001103FB">
      <w:pPr>
        <w:spacing w:line="276" w:lineRule="auto"/>
        <w:ind w:firstLine="567"/>
        <w:jc w:val="both"/>
        <w:rPr>
          <w:sz w:val="28"/>
          <w:szCs w:val="28"/>
          <w:lang w:bidi="ar-SA"/>
        </w:rPr>
      </w:pPr>
      <w:r w:rsidRPr="003E3D2E">
        <w:rPr>
          <w:sz w:val="28"/>
          <w:szCs w:val="28"/>
          <w:lang w:bidi="ar-SA"/>
        </w:rPr>
        <w:t>Модельный закон о несостоятельности (банкротстве)</w:t>
      </w:r>
      <w:r>
        <w:rPr>
          <w:sz w:val="28"/>
          <w:szCs w:val="28"/>
          <w:lang w:bidi="ar-SA"/>
        </w:rPr>
        <w:t xml:space="preserve"> от </w:t>
      </w:r>
      <w:r w:rsidRPr="003E3D2E">
        <w:rPr>
          <w:sz w:val="28"/>
          <w:szCs w:val="28"/>
          <w:lang w:bidi="ar-SA"/>
        </w:rPr>
        <w:t xml:space="preserve">06.12.1997 </w:t>
      </w:r>
      <w:r>
        <w:rPr>
          <w:sz w:val="28"/>
          <w:szCs w:val="28"/>
          <w:lang w:bidi="ar-SA"/>
        </w:rPr>
        <w:t>как основа для унификации национального законодательства стран ЕАЭС.</w:t>
      </w:r>
    </w:p>
    <w:p w:rsidR="003E3D2E" w:rsidRPr="003E3D2E" w:rsidRDefault="003E3D2E" w:rsidP="001103FB">
      <w:pPr>
        <w:autoSpaceDE w:val="0"/>
        <w:autoSpaceDN w:val="0"/>
        <w:adjustRightInd w:val="0"/>
        <w:spacing w:line="276" w:lineRule="auto"/>
        <w:ind w:firstLine="567"/>
        <w:jc w:val="both"/>
        <w:rPr>
          <w:rFonts w:eastAsia="Calibri"/>
          <w:sz w:val="28"/>
          <w:szCs w:val="28"/>
          <w:lang w:bidi="ar-SA"/>
        </w:rPr>
      </w:pPr>
      <w:r w:rsidRPr="003E3D2E">
        <w:rPr>
          <w:sz w:val="28"/>
          <w:szCs w:val="28"/>
        </w:rPr>
        <w:t xml:space="preserve">Различие в правовом регулировании банкротства в государствах </w:t>
      </w:r>
      <w:r>
        <w:rPr>
          <w:sz w:val="28"/>
          <w:szCs w:val="28"/>
        </w:rPr>
        <w:t>ЕАЭС</w:t>
      </w:r>
      <w:r w:rsidRPr="003E3D2E">
        <w:rPr>
          <w:sz w:val="28"/>
          <w:szCs w:val="28"/>
        </w:rPr>
        <w:t xml:space="preserve">. Предпринимаемые государствами меры по гармонизации права в сфере несостоятельности </w:t>
      </w:r>
      <w:r w:rsidR="00C064B9">
        <w:rPr>
          <w:sz w:val="28"/>
          <w:szCs w:val="28"/>
        </w:rPr>
        <w:t>(</w:t>
      </w:r>
      <w:r w:rsidRPr="003E3D2E">
        <w:rPr>
          <w:sz w:val="28"/>
          <w:szCs w:val="28"/>
        </w:rPr>
        <w:t>банкротства</w:t>
      </w:r>
      <w:r w:rsidR="00C064B9">
        <w:rPr>
          <w:sz w:val="28"/>
          <w:szCs w:val="28"/>
        </w:rPr>
        <w:t>)</w:t>
      </w:r>
      <w:r w:rsidRPr="003E3D2E">
        <w:rPr>
          <w:sz w:val="28"/>
          <w:szCs w:val="28"/>
        </w:rPr>
        <w:t>.</w:t>
      </w:r>
    </w:p>
    <w:p w:rsidR="003E3D2E" w:rsidRDefault="003E3D2E" w:rsidP="001103FB">
      <w:pPr>
        <w:pStyle w:val="a3"/>
        <w:spacing w:line="276" w:lineRule="auto"/>
        <w:ind w:left="0" w:right="-36" w:firstLine="566"/>
        <w:jc w:val="both"/>
      </w:pPr>
      <w:r w:rsidRPr="00770F9C">
        <w:t xml:space="preserve">Иностранный элемент в делах о несостоятельности </w:t>
      </w:r>
      <w:r>
        <w:t>(</w:t>
      </w:r>
      <w:r w:rsidRPr="00770F9C">
        <w:t>банкротстве</w:t>
      </w:r>
      <w:r>
        <w:t>) в национальном правовом поле стран ЕАЭС</w:t>
      </w:r>
      <w:r w:rsidRPr="00770F9C">
        <w:t xml:space="preserve">. </w:t>
      </w:r>
    </w:p>
    <w:p w:rsidR="003E3D2E" w:rsidRDefault="003E3D2E" w:rsidP="001103FB">
      <w:pPr>
        <w:pStyle w:val="a3"/>
        <w:spacing w:line="276" w:lineRule="auto"/>
        <w:ind w:left="0" w:right="-36" w:firstLine="566"/>
        <w:jc w:val="both"/>
      </w:pPr>
      <w:r w:rsidRPr="00770F9C">
        <w:t>Процессуальные и процедурные особенности и сложности трансграничной несостоятельности</w:t>
      </w:r>
      <w:r w:rsidR="00C064B9">
        <w:t xml:space="preserve"> в странах ЕАЭС</w:t>
      </w:r>
      <w:r w:rsidRPr="00770F9C">
        <w:t xml:space="preserve">. </w:t>
      </w:r>
    </w:p>
    <w:p w:rsidR="003E3D2E" w:rsidRDefault="003E3D2E" w:rsidP="001103FB">
      <w:pPr>
        <w:pStyle w:val="a3"/>
        <w:spacing w:line="276" w:lineRule="auto"/>
        <w:ind w:left="0" w:right="-36" w:firstLine="566"/>
        <w:jc w:val="both"/>
      </w:pPr>
      <w:r w:rsidRPr="00770F9C">
        <w:t xml:space="preserve">Особенности и проблемы определения юрисдикции по делам о трансграничной несостоятельности </w:t>
      </w:r>
      <w:r w:rsidR="00C064B9">
        <w:t>(</w:t>
      </w:r>
      <w:r w:rsidRPr="00770F9C">
        <w:t>банкротстве</w:t>
      </w:r>
      <w:r w:rsidR="00C064B9">
        <w:t>)в странах ЕАЭС</w:t>
      </w:r>
      <w:r w:rsidRPr="00770F9C">
        <w:t xml:space="preserve">. </w:t>
      </w:r>
    </w:p>
    <w:p w:rsidR="003E3D2E" w:rsidRDefault="003E3D2E" w:rsidP="001103FB">
      <w:pPr>
        <w:pStyle w:val="a3"/>
        <w:spacing w:line="276" w:lineRule="auto"/>
        <w:ind w:left="0" w:right="-36" w:firstLine="566"/>
        <w:jc w:val="both"/>
      </w:pPr>
      <w:r w:rsidRPr="00770F9C">
        <w:t xml:space="preserve">Особенности и проблемы признания и приведения в исполнение иностранных судебных актов по делам о трансграничной несостоятельности </w:t>
      </w:r>
      <w:r w:rsidR="00C064B9">
        <w:t>(</w:t>
      </w:r>
      <w:r w:rsidRPr="00770F9C">
        <w:t>банкротстве</w:t>
      </w:r>
      <w:r w:rsidR="00C064B9">
        <w:t>)в странах ЕАЭС</w:t>
      </w:r>
      <w:r w:rsidRPr="00770F9C">
        <w:t>.</w:t>
      </w:r>
    </w:p>
    <w:p w:rsidR="00A57EDF" w:rsidRPr="00115009" w:rsidRDefault="00C92539" w:rsidP="001103FB">
      <w:pPr>
        <w:keepNext/>
        <w:spacing w:before="161" w:line="276" w:lineRule="auto"/>
        <w:ind w:right="-34" w:firstLine="567"/>
        <w:jc w:val="both"/>
        <w:rPr>
          <w:b/>
          <w:bCs/>
          <w:sz w:val="28"/>
          <w:szCs w:val="28"/>
        </w:rPr>
      </w:pPr>
      <w:r w:rsidRPr="00C92539">
        <w:rPr>
          <w:b/>
          <w:sz w:val="28"/>
          <w:szCs w:val="28"/>
          <w:lang w:bidi="ar-SA"/>
        </w:rPr>
        <w:t xml:space="preserve">Тема 2. </w:t>
      </w:r>
      <w:r w:rsidR="00A57EDF" w:rsidRPr="00A57EDF">
        <w:rPr>
          <w:b/>
          <w:bCs/>
          <w:sz w:val="28"/>
          <w:szCs w:val="28"/>
        </w:rPr>
        <w:t xml:space="preserve">Несостоятельность </w:t>
      </w:r>
      <w:r w:rsidR="00A57EDF">
        <w:rPr>
          <w:b/>
          <w:bCs/>
          <w:sz w:val="28"/>
          <w:szCs w:val="28"/>
        </w:rPr>
        <w:t>(</w:t>
      </w:r>
      <w:r w:rsidR="00A57EDF" w:rsidRPr="00A57EDF">
        <w:rPr>
          <w:b/>
          <w:bCs/>
          <w:sz w:val="28"/>
          <w:szCs w:val="28"/>
        </w:rPr>
        <w:t>банкротство</w:t>
      </w:r>
      <w:r w:rsidR="00A57EDF">
        <w:rPr>
          <w:b/>
          <w:bCs/>
          <w:sz w:val="28"/>
          <w:szCs w:val="28"/>
        </w:rPr>
        <w:t>)</w:t>
      </w:r>
      <w:r w:rsidR="00A57EDF" w:rsidRPr="00A57EDF">
        <w:rPr>
          <w:b/>
          <w:bCs/>
          <w:sz w:val="28"/>
          <w:szCs w:val="28"/>
        </w:rPr>
        <w:t xml:space="preserve"> в России</w:t>
      </w:r>
    </w:p>
    <w:p w:rsidR="00A57EDF" w:rsidRDefault="00A57EDF" w:rsidP="001103FB">
      <w:pPr>
        <w:pStyle w:val="a3"/>
        <w:spacing w:before="2" w:line="276" w:lineRule="auto"/>
        <w:ind w:left="0" w:right="-36" w:firstLine="566"/>
        <w:jc w:val="both"/>
      </w:pPr>
      <w:r>
        <w:t xml:space="preserve">Источники банкротства (несостоятельности) в России. Основание, для возбуждения дела о банкротстве и </w:t>
      </w:r>
      <w:proofErr w:type="gramStart"/>
      <w:r>
        <w:t>лица</w:t>
      </w:r>
      <w:proofErr w:type="gramEnd"/>
      <w:r>
        <w:t xml:space="preserve"> имеющие право требовать признание должника банкротом. Порядок подачи заявления о банкротстве. Порядок рассмотрения заявление о признании должника банкротом. </w:t>
      </w:r>
    </w:p>
    <w:p w:rsidR="00A57EDF" w:rsidRDefault="00A57EDF" w:rsidP="001103FB">
      <w:pPr>
        <w:pStyle w:val="a3"/>
        <w:spacing w:before="2" w:line="276" w:lineRule="auto"/>
        <w:ind w:left="0" w:right="-36" w:firstLine="566"/>
        <w:jc w:val="both"/>
      </w:pPr>
      <w:r>
        <w:t xml:space="preserve">Арбитражный управляющий в деле о банкротстве. Роль, функции, задачи, полномочия. СРО и </w:t>
      </w:r>
      <w:proofErr w:type="spellStart"/>
      <w:r>
        <w:t>Росреестр</w:t>
      </w:r>
      <w:proofErr w:type="spellEnd"/>
      <w:r>
        <w:t xml:space="preserve"> как лица, надзирающие за деятельность арбитражного управляющего. </w:t>
      </w:r>
    </w:p>
    <w:p w:rsidR="00A57EDF" w:rsidRDefault="00A57EDF" w:rsidP="001103FB">
      <w:pPr>
        <w:pStyle w:val="a3"/>
        <w:spacing w:before="2" w:line="276" w:lineRule="auto"/>
        <w:ind w:left="0" w:right="-36" w:firstLine="566"/>
        <w:jc w:val="both"/>
      </w:pPr>
      <w:r>
        <w:t>Процедуры, применяемые при банкротстве юридических лиц: наблюдение, финансовое оздоровление, внешнее управление, конкурсное пр</w:t>
      </w:r>
      <w:r w:rsidR="001602D8">
        <w:t xml:space="preserve">оизводство, мировое соглашение, краткая характеристика. </w:t>
      </w:r>
      <w:r w:rsidR="001602D8">
        <w:rPr>
          <w:bCs/>
        </w:rPr>
        <w:t>Учет требований кредиторов в рамках дела о несостоятельности (банкротства). Очередность удовлетворения требований кредиторов.</w:t>
      </w:r>
    </w:p>
    <w:p w:rsidR="00A57EDF" w:rsidRDefault="00A57EDF" w:rsidP="001103FB">
      <w:pPr>
        <w:pStyle w:val="a3"/>
        <w:spacing w:before="2" w:line="276" w:lineRule="auto"/>
        <w:ind w:left="0" w:right="-36" w:firstLine="566"/>
        <w:jc w:val="both"/>
      </w:pPr>
      <w:r>
        <w:t xml:space="preserve">Отдельная категория должников (юридических лиц) со специальным регулированием банкнотного процесса. </w:t>
      </w:r>
    </w:p>
    <w:p w:rsidR="00A57EDF" w:rsidRDefault="00A57EDF" w:rsidP="001103FB">
      <w:pPr>
        <w:pStyle w:val="a3"/>
        <w:spacing w:before="2" w:line="276" w:lineRule="auto"/>
        <w:ind w:left="0" w:right="-36" w:firstLine="566"/>
        <w:jc w:val="both"/>
      </w:pPr>
      <w:r>
        <w:t xml:space="preserve">Процедуры, применяемые при банкротстве физических лиц. Судебное и внесудебное банкротство. </w:t>
      </w:r>
    </w:p>
    <w:p w:rsidR="00A57EDF" w:rsidRDefault="00A57EDF" w:rsidP="001103FB">
      <w:pPr>
        <w:pStyle w:val="a3"/>
        <w:spacing w:before="2" w:line="276" w:lineRule="auto"/>
        <w:ind w:left="0" w:right="-36" w:firstLine="566"/>
        <w:jc w:val="both"/>
      </w:pPr>
      <w:r>
        <w:lastRenderedPageBreak/>
        <w:t>Оспаривание сделок и привлечение к субсидиарной ответственности контролирующих должника лиц, как инструмент удовлетворения требований кредиторов.</w:t>
      </w:r>
    </w:p>
    <w:p w:rsidR="00C92539" w:rsidRDefault="00C92539" w:rsidP="001103FB">
      <w:pPr>
        <w:keepNext/>
        <w:spacing w:before="161" w:line="276" w:lineRule="auto"/>
        <w:ind w:right="-34" w:firstLine="567"/>
        <w:jc w:val="both"/>
        <w:rPr>
          <w:b/>
          <w:bCs/>
          <w:sz w:val="28"/>
          <w:szCs w:val="28"/>
        </w:rPr>
      </w:pPr>
      <w:r>
        <w:rPr>
          <w:b/>
          <w:bCs/>
          <w:sz w:val="28"/>
          <w:szCs w:val="28"/>
        </w:rPr>
        <w:t>Т</w:t>
      </w:r>
      <w:r w:rsidRPr="00301FEB">
        <w:rPr>
          <w:b/>
          <w:bCs/>
          <w:sz w:val="28"/>
          <w:szCs w:val="28"/>
        </w:rPr>
        <w:t xml:space="preserve">ема </w:t>
      </w:r>
      <w:r w:rsidR="00124448">
        <w:rPr>
          <w:b/>
          <w:bCs/>
          <w:sz w:val="28"/>
          <w:szCs w:val="28"/>
        </w:rPr>
        <w:t>3</w:t>
      </w:r>
      <w:r w:rsidRPr="00301FEB">
        <w:rPr>
          <w:b/>
          <w:bCs/>
          <w:sz w:val="28"/>
          <w:szCs w:val="28"/>
        </w:rPr>
        <w:t xml:space="preserve">. </w:t>
      </w:r>
      <w:r w:rsidR="00A57EDF" w:rsidRPr="00A57EDF">
        <w:rPr>
          <w:b/>
          <w:bCs/>
          <w:sz w:val="28"/>
          <w:szCs w:val="28"/>
        </w:rPr>
        <w:t xml:space="preserve">Несостоятельность </w:t>
      </w:r>
      <w:r w:rsidR="00A57EDF">
        <w:rPr>
          <w:b/>
          <w:bCs/>
          <w:sz w:val="28"/>
          <w:szCs w:val="28"/>
        </w:rPr>
        <w:t>(</w:t>
      </w:r>
      <w:r w:rsidR="00A57EDF" w:rsidRPr="00A57EDF">
        <w:rPr>
          <w:b/>
          <w:bCs/>
          <w:sz w:val="28"/>
          <w:szCs w:val="28"/>
        </w:rPr>
        <w:t>банкротство</w:t>
      </w:r>
      <w:r w:rsidR="00A57EDF">
        <w:rPr>
          <w:b/>
          <w:bCs/>
          <w:sz w:val="28"/>
          <w:szCs w:val="28"/>
        </w:rPr>
        <w:t>)</w:t>
      </w:r>
      <w:r w:rsidR="00A57EDF" w:rsidRPr="00A57EDF">
        <w:rPr>
          <w:b/>
          <w:bCs/>
          <w:sz w:val="28"/>
          <w:szCs w:val="28"/>
        </w:rPr>
        <w:t xml:space="preserve"> в </w:t>
      </w:r>
      <w:r w:rsidR="00A57EDF">
        <w:rPr>
          <w:b/>
          <w:bCs/>
          <w:sz w:val="28"/>
          <w:szCs w:val="28"/>
        </w:rPr>
        <w:t>Армении</w:t>
      </w:r>
      <w:r>
        <w:rPr>
          <w:b/>
          <w:bCs/>
          <w:sz w:val="28"/>
          <w:szCs w:val="28"/>
        </w:rPr>
        <w:t>.</w:t>
      </w:r>
    </w:p>
    <w:p w:rsidR="001602D8" w:rsidRDefault="001602D8" w:rsidP="001103FB">
      <w:pPr>
        <w:keepNext/>
        <w:spacing w:before="161" w:line="276" w:lineRule="auto"/>
        <w:ind w:right="-34" w:firstLine="567"/>
        <w:jc w:val="both"/>
        <w:rPr>
          <w:bCs/>
          <w:sz w:val="28"/>
          <w:szCs w:val="28"/>
        </w:rPr>
      </w:pPr>
      <w:r>
        <w:rPr>
          <w:bCs/>
          <w:sz w:val="28"/>
          <w:szCs w:val="28"/>
        </w:rPr>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1602D8" w:rsidRDefault="001602D8" w:rsidP="001103FB">
      <w:pPr>
        <w:keepNext/>
        <w:spacing w:before="161" w:line="276"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1602D8" w:rsidRDefault="001602D8" w:rsidP="001103FB">
      <w:pPr>
        <w:autoSpaceDE w:val="0"/>
        <w:autoSpaceDN w:val="0"/>
        <w:adjustRightInd w:val="0"/>
        <w:spacing w:line="276" w:lineRule="auto"/>
        <w:ind w:firstLine="567"/>
        <w:jc w:val="both"/>
        <w:rPr>
          <w:bCs/>
          <w:sz w:val="28"/>
          <w:szCs w:val="28"/>
        </w:rPr>
      </w:pPr>
      <w:r>
        <w:rPr>
          <w:bCs/>
          <w:sz w:val="28"/>
          <w:szCs w:val="28"/>
        </w:rPr>
        <w:t>Процедуры банкротства</w:t>
      </w:r>
      <w:r w:rsidR="00307C7B">
        <w:rPr>
          <w:bCs/>
          <w:sz w:val="28"/>
          <w:szCs w:val="28"/>
        </w:rPr>
        <w:t xml:space="preserve"> (</w:t>
      </w:r>
      <w:r w:rsidR="00307C7B">
        <w:rPr>
          <w:rFonts w:eastAsia="Calibri"/>
          <w:sz w:val="28"/>
          <w:szCs w:val="28"/>
          <w:lang w:bidi="ar-SA"/>
        </w:rPr>
        <w:t>финансовое оздоровление, ликвидация должника - юридического лица или прекращение деятельности должника - индивидуального предпринимателя</w:t>
      </w:r>
      <w:r w:rsidR="00307C7B">
        <w:rPr>
          <w:bCs/>
          <w:sz w:val="28"/>
          <w:szCs w:val="28"/>
        </w:rPr>
        <w:t>)</w:t>
      </w:r>
      <w:r>
        <w:rPr>
          <w:bCs/>
          <w:sz w:val="28"/>
          <w:szCs w:val="28"/>
        </w:rPr>
        <w:t>, краткая характеристика.</w:t>
      </w:r>
    </w:p>
    <w:p w:rsidR="001602D8" w:rsidRDefault="001602D8" w:rsidP="001103FB">
      <w:pPr>
        <w:keepNext/>
        <w:spacing w:before="161" w:line="276"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1602D8" w:rsidRPr="001602D8" w:rsidRDefault="00D62789" w:rsidP="001103FB">
      <w:pPr>
        <w:keepNext/>
        <w:spacing w:before="161" w:line="276" w:lineRule="auto"/>
        <w:ind w:right="-34" w:firstLine="567"/>
        <w:jc w:val="both"/>
      </w:pPr>
      <w:r>
        <w:rPr>
          <w:bCs/>
          <w:sz w:val="28"/>
          <w:szCs w:val="28"/>
        </w:rPr>
        <w:t xml:space="preserve">Формирование конкурсной массы и реализация имущества должника.  </w:t>
      </w:r>
      <w:r w:rsidR="001602D8">
        <w:rPr>
          <w:bCs/>
          <w:sz w:val="28"/>
          <w:szCs w:val="28"/>
        </w:rPr>
        <w:t>Учет требований кредиторов в рамках дела о несостоятельности (банкротства). Очередность удовлетворения требований кредиторов.</w:t>
      </w:r>
    </w:p>
    <w:p w:rsidR="00C92539" w:rsidRDefault="00C92539" w:rsidP="001103FB">
      <w:pPr>
        <w:keepNext/>
        <w:spacing w:before="161" w:line="276" w:lineRule="auto"/>
        <w:ind w:right="-34" w:firstLine="567"/>
        <w:jc w:val="both"/>
        <w:rPr>
          <w:b/>
          <w:bCs/>
          <w:sz w:val="28"/>
          <w:szCs w:val="28"/>
        </w:rPr>
      </w:pPr>
      <w:r w:rsidRPr="006778EC">
        <w:rPr>
          <w:b/>
          <w:bCs/>
          <w:sz w:val="28"/>
          <w:szCs w:val="28"/>
        </w:rPr>
        <w:t xml:space="preserve">Тема </w:t>
      </w:r>
      <w:r w:rsidR="00124448">
        <w:rPr>
          <w:b/>
          <w:bCs/>
          <w:sz w:val="28"/>
          <w:szCs w:val="28"/>
        </w:rPr>
        <w:t>4</w:t>
      </w:r>
      <w:r w:rsidRPr="006778EC">
        <w:rPr>
          <w:b/>
          <w:bCs/>
          <w:sz w:val="28"/>
          <w:szCs w:val="28"/>
        </w:rPr>
        <w:t xml:space="preserve">. </w:t>
      </w:r>
      <w:r w:rsidR="00A57EDF" w:rsidRPr="00A57EDF">
        <w:rPr>
          <w:b/>
          <w:bCs/>
          <w:sz w:val="28"/>
          <w:szCs w:val="28"/>
        </w:rPr>
        <w:t xml:space="preserve">Несостоятельность </w:t>
      </w:r>
      <w:r w:rsidR="00A57EDF">
        <w:rPr>
          <w:b/>
          <w:bCs/>
          <w:sz w:val="28"/>
          <w:szCs w:val="28"/>
        </w:rPr>
        <w:t>(</w:t>
      </w:r>
      <w:r w:rsidR="00A57EDF" w:rsidRPr="00A57EDF">
        <w:rPr>
          <w:b/>
          <w:bCs/>
          <w:sz w:val="28"/>
          <w:szCs w:val="28"/>
        </w:rPr>
        <w:t>банкротство</w:t>
      </w:r>
      <w:r w:rsidR="00A57EDF">
        <w:rPr>
          <w:b/>
          <w:bCs/>
          <w:sz w:val="28"/>
          <w:szCs w:val="28"/>
        </w:rPr>
        <w:t>)</w:t>
      </w:r>
      <w:r w:rsidR="00A57EDF" w:rsidRPr="00A57EDF">
        <w:rPr>
          <w:b/>
          <w:bCs/>
          <w:sz w:val="28"/>
          <w:szCs w:val="28"/>
        </w:rPr>
        <w:t xml:space="preserve"> в </w:t>
      </w:r>
      <w:r w:rsidR="00A57EDF">
        <w:rPr>
          <w:b/>
          <w:bCs/>
          <w:sz w:val="28"/>
          <w:szCs w:val="28"/>
        </w:rPr>
        <w:t>Белоруссии</w:t>
      </w:r>
      <w:r>
        <w:rPr>
          <w:b/>
          <w:bCs/>
          <w:sz w:val="28"/>
          <w:szCs w:val="28"/>
        </w:rPr>
        <w:t>.</w:t>
      </w:r>
    </w:p>
    <w:p w:rsidR="00307C7B" w:rsidRDefault="00307C7B" w:rsidP="001103FB">
      <w:pPr>
        <w:keepNext/>
        <w:spacing w:before="161" w:line="276" w:lineRule="auto"/>
        <w:ind w:right="-34" w:firstLine="567"/>
        <w:jc w:val="both"/>
        <w:rPr>
          <w:bCs/>
          <w:sz w:val="28"/>
          <w:szCs w:val="28"/>
        </w:rPr>
      </w:pPr>
      <w:r>
        <w:rPr>
          <w:bCs/>
          <w:sz w:val="28"/>
          <w:szCs w:val="28"/>
        </w:rPr>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307C7B" w:rsidRDefault="00307C7B" w:rsidP="001103FB">
      <w:pPr>
        <w:keepNext/>
        <w:spacing w:before="161" w:line="276"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307C7B" w:rsidRDefault="00307C7B" w:rsidP="001103FB">
      <w:pPr>
        <w:autoSpaceDE w:val="0"/>
        <w:autoSpaceDN w:val="0"/>
        <w:adjustRightInd w:val="0"/>
        <w:spacing w:line="276" w:lineRule="auto"/>
        <w:ind w:firstLine="567"/>
        <w:jc w:val="both"/>
        <w:rPr>
          <w:bCs/>
          <w:sz w:val="28"/>
          <w:szCs w:val="28"/>
        </w:rPr>
      </w:pPr>
      <w:r w:rsidRPr="00307C7B">
        <w:rPr>
          <w:bCs/>
          <w:sz w:val="28"/>
          <w:szCs w:val="28"/>
        </w:rPr>
        <w:t xml:space="preserve">Процедуры банкротства </w:t>
      </w:r>
      <w:r w:rsidRPr="00307C7B">
        <w:rPr>
          <w:rFonts w:eastAsia="Calibri"/>
          <w:bCs/>
          <w:sz w:val="28"/>
          <w:szCs w:val="28"/>
          <w:lang w:bidi="ar-SA"/>
        </w:rPr>
        <w:t>(досудебное оздоровление, защитный период, санация, ликвидационное производство, мировое соглашение</w:t>
      </w:r>
      <w:r w:rsidRPr="00307C7B">
        <w:rPr>
          <w:bCs/>
          <w:sz w:val="28"/>
          <w:szCs w:val="28"/>
        </w:rPr>
        <w:t>), краткая характеристика.</w:t>
      </w:r>
    </w:p>
    <w:p w:rsidR="001103FB" w:rsidRDefault="001103FB" w:rsidP="001103FB">
      <w:pPr>
        <w:keepNext/>
        <w:spacing w:before="161" w:line="276"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1103FB" w:rsidRPr="001602D8" w:rsidRDefault="001103FB" w:rsidP="001103FB">
      <w:pPr>
        <w:keepNext/>
        <w:spacing w:before="161" w:line="276" w:lineRule="auto"/>
        <w:ind w:right="-34" w:firstLine="567"/>
        <w:jc w:val="both"/>
      </w:pPr>
      <w:r>
        <w:rPr>
          <w:bCs/>
          <w:sz w:val="28"/>
          <w:szCs w:val="28"/>
        </w:rPr>
        <w:t>Формирование конкурсной массы и реализация имущества должника.  Учет требований кредиторов в рамках дела о несостоятельности (банкротства). Очередность удовлетворения требований кредиторов.</w:t>
      </w:r>
    </w:p>
    <w:p w:rsidR="001103FB" w:rsidRPr="00307C7B" w:rsidRDefault="001103FB" w:rsidP="001103FB">
      <w:pPr>
        <w:autoSpaceDE w:val="0"/>
        <w:autoSpaceDN w:val="0"/>
        <w:adjustRightInd w:val="0"/>
        <w:spacing w:line="276" w:lineRule="auto"/>
        <w:ind w:firstLine="567"/>
        <w:jc w:val="both"/>
        <w:rPr>
          <w:rFonts w:eastAsia="Calibri"/>
          <w:bCs/>
          <w:sz w:val="28"/>
          <w:szCs w:val="28"/>
          <w:lang w:bidi="ar-SA"/>
        </w:rPr>
      </w:pPr>
    </w:p>
    <w:p w:rsidR="00C92539" w:rsidRDefault="00C92539" w:rsidP="001103FB">
      <w:pPr>
        <w:keepNext/>
        <w:spacing w:before="161" w:line="276" w:lineRule="auto"/>
        <w:ind w:right="-34" w:firstLine="567"/>
        <w:jc w:val="both"/>
        <w:rPr>
          <w:b/>
          <w:bCs/>
          <w:sz w:val="28"/>
          <w:szCs w:val="28"/>
        </w:rPr>
      </w:pPr>
      <w:r w:rsidRPr="007A6CDA">
        <w:rPr>
          <w:b/>
          <w:bCs/>
          <w:sz w:val="28"/>
          <w:szCs w:val="28"/>
        </w:rPr>
        <w:lastRenderedPageBreak/>
        <w:t xml:space="preserve">Тема </w:t>
      </w:r>
      <w:r w:rsidR="00124448">
        <w:rPr>
          <w:b/>
          <w:bCs/>
          <w:sz w:val="28"/>
          <w:szCs w:val="28"/>
        </w:rPr>
        <w:t>5</w:t>
      </w:r>
      <w:r w:rsidRPr="007A6CDA">
        <w:rPr>
          <w:b/>
          <w:bCs/>
          <w:sz w:val="28"/>
          <w:szCs w:val="28"/>
        </w:rPr>
        <w:t xml:space="preserve">. </w:t>
      </w:r>
      <w:r w:rsidR="00A57EDF" w:rsidRPr="00A57EDF">
        <w:rPr>
          <w:b/>
          <w:bCs/>
          <w:sz w:val="28"/>
          <w:szCs w:val="28"/>
        </w:rPr>
        <w:t xml:space="preserve">Несостоятельность </w:t>
      </w:r>
      <w:r w:rsidR="00A57EDF">
        <w:rPr>
          <w:b/>
          <w:bCs/>
          <w:sz w:val="28"/>
          <w:szCs w:val="28"/>
        </w:rPr>
        <w:t>(</w:t>
      </w:r>
      <w:r w:rsidR="00A57EDF" w:rsidRPr="00A57EDF">
        <w:rPr>
          <w:b/>
          <w:bCs/>
          <w:sz w:val="28"/>
          <w:szCs w:val="28"/>
        </w:rPr>
        <w:t>банкротство</w:t>
      </w:r>
      <w:r w:rsidR="00A57EDF">
        <w:rPr>
          <w:b/>
          <w:bCs/>
          <w:sz w:val="28"/>
          <w:szCs w:val="28"/>
        </w:rPr>
        <w:t>)</w:t>
      </w:r>
      <w:r w:rsidR="00A57EDF" w:rsidRPr="00A57EDF">
        <w:rPr>
          <w:b/>
          <w:bCs/>
          <w:sz w:val="28"/>
          <w:szCs w:val="28"/>
        </w:rPr>
        <w:t xml:space="preserve"> в </w:t>
      </w:r>
      <w:r w:rsidR="00A57EDF">
        <w:rPr>
          <w:b/>
          <w:bCs/>
          <w:sz w:val="28"/>
          <w:szCs w:val="28"/>
        </w:rPr>
        <w:t>Казахстане</w:t>
      </w:r>
      <w:r>
        <w:rPr>
          <w:b/>
          <w:bCs/>
          <w:sz w:val="28"/>
          <w:szCs w:val="28"/>
        </w:rPr>
        <w:t xml:space="preserve">. </w:t>
      </w:r>
    </w:p>
    <w:p w:rsidR="00307C7B" w:rsidRDefault="00307C7B" w:rsidP="001103FB">
      <w:pPr>
        <w:keepNext/>
        <w:spacing w:before="161" w:line="276" w:lineRule="auto"/>
        <w:ind w:right="-34" w:firstLine="567"/>
        <w:jc w:val="both"/>
        <w:rPr>
          <w:bCs/>
          <w:sz w:val="28"/>
          <w:szCs w:val="28"/>
        </w:rPr>
      </w:pPr>
      <w:r>
        <w:rPr>
          <w:bCs/>
          <w:sz w:val="28"/>
          <w:szCs w:val="28"/>
        </w:rPr>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307C7B" w:rsidRDefault="00307C7B" w:rsidP="001103FB">
      <w:pPr>
        <w:keepNext/>
        <w:spacing w:before="161" w:line="276"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307C7B" w:rsidRDefault="00307C7B" w:rsidP="001103FB">
      <w:pPr>
        <w:autoSpaceDE w:val="0"/>
        <w:autoSpaceDN w:val="0"/>
        <w:adjustRightInd w:val="0"/>
        <w:spacing w:line="276" w:lineRule="auto"/>
        <w:ind w:firstLine="567"/>
        <w:jc w:val="both"/>
        <w:rPr>
          <w:bCs/>
          <w:sz w:val="28"/>
          <w:szCs w:val="28"/>
        </w:rPr>
      </w:pPr>
      <w:r>
        <w:rPr>
          <w:bCs/>
          <w:sz w:val="28"/>
          <w:szCs w:val="28"/>
        </w:rPr>
        <w:t>Процедуры банкротства (</w:t>
      </w:r>
      <w:r>
        <w:rPr>
          <w:rFonts w:eastAsia="Calibri"/>
          <w:sz w:val="28"/>
          <w:szCs w:val="28"/>
          <w:lang w:bidi="ar-SA"/>
        </w:rPr>
        <w:t>ускоренная реабилитационная процедура, реабилитационная процедура, санация, процедура банкротства</w:t>
      </w:r>
      <w:r>
        <w:rPr>
          <w:bCs/>
          <w:sz w:val="28"/>
          <w:szCs w:val="28"/>
        </w:rPr>
        <w:t>), краткая характеристика.</w:t>
      </w:r>
    </w:p>
    <w:p w:rsidR="004626B7" w:rsidRDefault="004626B7" w:rsidP="001103FB">
      <w:pPr>
        <w:pStyle w:val="a3"/>
        <w:spacing w:before="2" w:line="276" w:lineRule="auto"/>
        <w:ind w:left="0" w:right="-36" w:firstLine="566"/>
        <w:jc w:val="both"/>
      </w:pPr>
      <w:r>
        <w:t xml:space="preserve">Процедуры, применяемые при банкротстве физических лиц. Судебное и внесудебное банкротство. </w:t>
      </w:r>
    </w:p>
    <w:p w:rsidR="00307C7B" w:rsidRDefault="00307C7B" w:rsidP="001103FB">
      <w:pPr>
        <w:keepNext/>
        <w:spacing w:before="161" w:line="276"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D62789" w:rsidRPr="001602D8" w:rsidRDefault="00D62789" w:rsidP="001103FB">
      <w:pPr>
        <w:keepNext/>
        <w:spacing w:before="161" w:line="276" w:lineRule="auto"/>
        <w:ind w:right="-34" w:firstLine="567"/>
        <w:jc w:val="both"/>
      </w:pPr>
      <w:r>
        <w:rPr>
          <w:bCs/>
          <w:sz w:val="28"/>
          <w:szCs w:val="28"/>
        </w:rPr>
        <w:t>Формирование конкурсной массы и реализация имущества должника.  Учет требований кредиторов в рамках дела о несостоятельности (банкротства). Очередность удовлетворения требований кредиторов.</w:t>
      </w:r>
    </w:p>
    <w:p w:rsidR="00A05B3D" w:rsidRDefault="00A05B3D" w:rsidP="001103FB">
      <w:pPr>
        <w:keepNext/>
        <w:spacing w:before="161" w:line="276" w:lineRule="auto"/>
        <w:ind w:right="-34" w:firstLine="567"/>
        <w:jc w:val="both"/>
        <w:rPr>
          <w:b/>
          <w:bCs/>
          <w:sz w:val="28"/>
          <w:szCs w:val="28"/>
        </w:rPr>
      </w:pPr>
      <w:r w:rsidRPr="00A05B3D">
        <w:rPr>
          <w:b/>
          <w:bCs/>
          <w:sz w:val="28"/>
          <w:szCs w:val="28"/>
        </w:rPr>
        <w:t xml:space="preserve">Тема 6. </w:t>
      </w:r>
      <w:r w:rsidR="00A57EDF" w:rsidRPr="00A57EDF">
        <w:rPr>
          <w:b/>
          <w:bCs/>
          <w:sz w:val="28"/>
          <w:szCs w:val="28"/>
        </w:rPr>
        <w:t xml:space="preserve">Несостоятельность </w:t>
      </w:r>
      <w:r w:rsidR="00A57EDF">
        <w:rPr>
          <w:b/>
          <w:bCs/>
          <w:sz w:val="28"/>
          <w:szCs w:val="28"/>
        </w:rPr>
        <w:t>(</w:t>
      </w:r>
      <w:r w:rsidR="00A57EDF" w:rsidRPr="00A57EDF">
        <w:rPr>
          <w:b/>
          <w:bCs/>
          <w:sz w:val="28"/>
          <w:szCs w:val="28"/>
        </w:rPr>
        <w:t>банкротство</w:t>
      </w:r>
      <w:r w:rsidR="00A57EDF">
        <w:rPr>
          <w:b/>
          <w:bCs/>
          <w:sz w:val="28"/>
          <w:szCs w:val="28"/>
        </w:rPr>
        <w:t>)</w:t>
      </w:r>
      <w:r w:rsidR="00A57EDF" w:rsidRPr="00A57EDF">
        <w:rPr>
          <w:b/>
          <w:bCs/>
          <w:sz w:val="28"/>
          <w:szCs w:val="28"/>
        </w:rPr>
        <w:t xml:space="preserve"> в </w:t>
      </w:r>
      <w:r w:rsidR="00A57EDF">
        <w:rPr>
          <w:b/>
          <w:bCs/>
          <w:sz w:val="28"/>
          <w:szCs w:val="28"/>
        </w:rPr>
        <w:t>Киргизии</w:t>
      </w:r>
      <w:r w:rsidRPr="00A05B3D">
        <w:rPr>
          <w:b/>
          <w:bCs/>
          <w:sz w:val="28"/>
          <w:szCs w:val="28"/>
        </w:rPr>
        <w:t>.</w:t>
      </w:r>
    </w:p>
    <w:p w:rsidR="00307C7B" w:rsidRDefault="00307C7B" w:rsidP="001103FB">
      <w:pPr>
        <w:keepNext/>
        <w:spacing w:before="161" w:line="276" w:lineRule="auto"/>
        <w:ind w:right="-34" w:firstLine="567"/>
        <w:jc w:val="both"/>
        <w:rPr>
          <w:bCs/>
          <w:sz w:val="28"/>
          <w:szCs w:val="28"/>
        </w:rPr>
      </w:pPr>
      <w:r>
        <w:rPr>
          <w:bCs/>
          <w:sz w:val="28"/>
          <w:szCs w:val="28"/>
        </w:rPr>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307C7B" w:rsidRDefault="00307C7B" w:rsidP="001103FB">
      <w:pPr>
        <w:keepNext/>
        <w:spacing w:before="161" w:line="276"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307C7B" w:rsidRPr="00142B0A" w:rsidRDefault="00307C7B" w:rsidP="001103FB">
      <w:pPr>
        <w:autoSpaceDE w:val="0"/>
        <w:autoSpaceDN w:val="0"/>
        <w:adjustRightInd w:val="0"/>
        <w:spacing w:line="276" w:lineRule="auto"/>
        <w:ind w:firstLine="567"/>
        <w:jc w:val="both"/>
        <w:rPr>
          <w:rFonts w:eastAsia="Calibri"/>
          <w:sz w:val="28"/>
          <w:szCs w:val="28"/>
          <w:lang w:bidi="ar-SA"/>
        </w:rPr>
      </w:pPr>
      <w:r>
        <w:rPr>
          <w:bCs/>
          <w:sz w:val="28"/>
          <w:szCs w:val="28"/>
        </w:rPr>
        <w:t>Процедуры банкротства</w:t>
      </w:r>
      <w:r w:rsidR="00142B0A">
        <w:rPr>
          <w:bCs/>
          <w:sz w:val="28"/>
          <w:szCs w:val="28"/>
        </w:rPr>
        <w:t xml:space="preserve"> (</w:t>
      </w:r>
      <w:r w:rsidR="00142B0A">
        <w:rPr>
          <w:rFonts w:eastAsia="Calibri"/>
          <w:sz w:val="28"/>
          <w:szCs w:val="28"/>
          <w:lang w:bidi="ar-SA"/>
        </w:rPr>
        <w:t>специальное администрирование без участия суда, специальное администрирование с участием суда (ликвидация, реструктуризация должника), санация, реабилитация (в судебном или внесудебном порядке), мировое соглашение</w:t>
      </w:r>
      <w:r w:rsidR="00142B0A">
        <w:rPr>
          <w:bCs/>
          <w:sz w:val="28"/>
          <w:szCs w:val="28"/>
        </w:rPr>
        <w:t>)</w:t>
      </w:r>
      <w:r>
        <w:rPr>
          <w:bCs/>
          <w:sz w:val="28"/>
          <w:szCs w:val="28"/>
        </w:rPr>
        <w:t>, краткая характеристика.</w:t>
      </w:r>
    </w:p>
    <w:p w:rsidR="00307C7B" w:rsidRDefault="00307C7B" w:rsidP="001103FB">
      <w:pPr>
        <w:keepNext/>
        <w:spacing w:before="161" w:line="276"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D62789" w:rsidRDefault="00D62789" w:rsidP="001103FB">
      <w:pPr>
        <w:keepNext/>
        <w:spacing w:before="161" w:line="276" w:lineRule="auto"/>
        <w:ind w:right="-34" w:firstLine="567"/>
        <w:jc w:val="both"/>
        <w:rPr>
          <w:bCs/>
          <w:sz w:val="28"/>
          <w:szCs w:val="28"/>
        </w:rPr>
      </w:pPr>
      <w:r>
        <w:rPr>
          <w:bCs/>
          <w:sz w:val="28"/>
          <w:szCs w:val="28"/>
        </w:rPr>
        <w:t>Формирование конкурсной массы и реализация имущества должника.  Учет требований кредиторов в рамках дела о несостоятельности (банкротства). Очередность удовлетворения требований кредиторов.</w:t>
      </w:r>
    </w:p>
    <w:p w:rsidR="001103FB" w:rsidRPr="001602D8" w:rsidRDefault="001103FB" w:rsidP="001103FB">
      <w:pPr>
        <w:keepNext/>
        <w:spacing w:before="161" w:line="276" w:lineRule="auto"/>
        <w:ind w:right="-34" w:firstLine="567"/>
        <w:jc w:val="both"/>
      </w:pPr>
    </w:p>
    <w:p w:rsidR="006F28A7" w:rsidRPr="00D62789" w:rsidRDefault="007C648A" w:rsidP="001103FB">
      <w:pPr>
        <w:spacing w:line="276" w:lineRule="auto"/>
        <w:ind w:firstLine="567"/>
        <w:jc w:val="both"/>
        <w:rPr>
          <w:b/>
          <w:bCs/>
          <w:sz w:val="28"/>
          <w:szCs w:val="28"/>
        </w:rPr>
      </w:pPr>
      <w:r w:rsidRPr="00D62789">
        <w:rPr>
          <w:b/>
          <w:sz w:val="28"/>
          <w:szCs w:val="28"/>
          <w:lang w:bidi="ar-SA"/>
        </w:rPr>
        <w:t xml:space="preserve">Тема 7. </w:t>
      </w:r>
      <w:r w:rsidR="00D62789" w:rsidRPr="00D62789">
        <w:rPr>
          <w:b/>
          <w:bCs/>
          <w:sz w:val="28"/>
          <w:szCs w:val="28"/>
        </w:rPr>
        <w:t xml:space="preserve">Несостоятельность (банкротство) </w:t>
      </w:r>
      <w:r w:rsidR="00B16995">
        <w:rPr>
          <w:b/>
          <w:bCs/>
          <w:sz w:val="28"/>
          <w:szCs w:val="28"/>
        </w:rPr>
        <w:t xml:space="preserve">в </w:t>
      </w:r>
      <w:r w:rsidR="00D62789" w:rsidRPr="00D62789">
        <w:rPr>
          <w:b/>
          <w:bCs/>
          <w:sz w:val="28"/>
          <w:szCs w:val="28"/>
        </w:rPr>
        <w:t>государств</w:t>
      </w:r>
      <w:r w:rsidR="00B16995">
        <w:rPr>
          <w:b/>
          <w:bCs/>
          <w:sz w:val="28"/>
          <w:szCs w:val="28"/>
        </w:rPr>
        <w:t>е</w:t>
      </w:r>
      <w:r w:rsidR="00D62789" w:rsidRPr="00D62789">
        <w:rPr>
          <w:b/>
          <w:bCs/>
          <w:sz w:val="28"/>
          <w:szCs w:val="28"/>
        </w:rPr>
        <w:t xml:space="preserve"> – наблюдателей ЕАЭС Узбекистан, Таджикистан.</w:t>
      </w:r>
    </w:p>
    <w:p w:rsidR="00D62789" w:rsidRDefault="00D62789" w:rsidP="00B72F7A">
      <w:pPr>
        <w:keepNext/>
        <w:spacing w:before="161" w:line="360" w:lineRule="auto"/>
        <w:ind w:right="-34" w:firstLine="567"/>
        <w:jc w:val="both"/>
        <w:rPr>
          <w:bCs/>
          <w:sz w:val="28"/>
          <w:szCs w:val="28"/>
        </w:rPr>
      </w:pPr>
      <w:r>
        <w:rPr>
          <w:bCs/>
          <w:sz w:val="28"/>
          <w:szCs w:val="28"/>
        </w:rPr>
        <w:lastRenderedPageBreak/>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D62789" w:rsidRDefault="00D62789" w:rsidP="00B72F7A">
      <w:pPr>
        <w:keepNext/>
        <w:spacing w:before="161" w:line="360"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D62789" w:rsidRPr="00142B0A" w:rsidRDefault="00D62789" w:rsidP="00B72F7A">
      <w:pPr>
        <w:autoSpaceDE w:val="0"/>
        <w:autoSpaceDN w:val="0"/>
        <w:adjustRightInd w:val="0"/>
        <w:spacing w:line="360" w:lineRule="auto"/>
        <w:ind w:firstLine="567"/>
        <w:jc w:val="both"/>
        <w:rPr>
          <w:rFonts w:eastAsia="Calibri"/>
          <w:sz w:val="28"/>
          <w:szCs w:val="28"/>
          <w:lang w:bidi="ar-SA"/>
        </w:rPr>
      </w:pPr>
      <w:r>
        <w:rPr>
          <w:bCs/>
          <w:sz w:val="28"/>
          <w:szCs w:val="28"/>
        </w:rPr>
        <w:t>Процедуры банкротства, краткая характеристика.</w:t>
      </w:r>
    </w:p>
    <w:p w:rsidR="00D62789" w:rsidRDefault="00D62789" w:rsidP="00B72F7A">
      <w:pPr>
        <w:keepNext/>
        <w:spacing w:before="161" w:line="360"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D62789" w:rsidRDefault="00D62789" w:rsidP="00B72F7A">
      <w:pPr>
        <w:keepNext/>
        <w:spacing w:before="161" w:line="360" w:lineRule="auto"/>
        <w:ind w:right="-34" w:firstLine="567"/>
        <w:jc w:val="both"/>
        <w:rPr>
          <w:bCs/>
          <w:sz w:val="28"/>
          <w:szCs w:val="28"/>
        </w:rPr>
      </w:pPr>
      <w:r>
        <w:rPr>
          <w:bCs/>
          <w:sz w:val="28"/>
          <w:szCs w:val="28"/>
        </w:rPr>
        <w:t>Формирование конкурсной массы и реализация имущества должника.  Учет требований кредиторов в рамках дела о несостоятельности (банкротства). Очередность удовлетворения требований кредиторов.</w:t>
      </w:r>
    </w:p>
    <w:p w:rsidR="001103FB" w:rsidRPr="001602D8" w:rsidRDefault="001103FB" w:rsidP="00B72F7A">
      <w:pPr>
        <w:keepNext/>
        <w:spacing w:before="161" w:line="360" w:lineRule="auto"/>
        <w:ind w:right="-34" w:firstLine="567"/>
        <w:jc w:val="both"/>
      </w:pPr>
    </w:p>
    <w:p w:rsidR="00C92539" w:rsidRDefault="00124448" w:rsidP="00B72F7A">
      <w:pPr>
        <w:spacing w:line="360" w:lineRule="auto"/>
        <w:ind w:firstLine="567"/>
        <w:jc w:val="both"/>
        <w:rPr>
          <w:b/>
          <w:sz w:val="28"/>
          <w:szCs w:val="28"/>
          <w:lang w:bidi="ar-SA"/>
        </w:rPr>
      </w:pPr>
      <w:r w:rsidRPr="00D62789">
        <w:rPr>
          <w:b/>
          <w:sz w:val="28"/>
          <w:szCs w:val="28"/>
          <w:lang w:bidi="ar-SA"/>
        </w:rPr>
        <w:t xml:space="preserve">Тема 8. </w:t>
      </w:r>
      <w:r w:rsidR="00D62789" w:rsidRPr="00D62789">
        <w:rPr>
          <w:b/>
          <w:bCs/>
          <w:sz w:val="28"/>
          <w:szCs w:val="28"/>
        </w:rPr>
        <w:t xml:space="preserve">Несостоятельность (банкротство) </w:t>
      </w:r>
      <w:r w:rsidR="00B16995">
        <w:rPr>
          <w:b/>
          <w:bCs/>
          <w:sz w:val="28"/>
          <w:szCs w:val="28"/>
        </w:rPr>
        <w:t xml:space="preserve">в </w:t>
      </w:r>
      <w:r w:rsidR="00D62789" w:rsidRPr="00D62789">
        <w:rPr>
          <w:b/>
          <w:bCs/>
          <w:sz w:val="28"/>
          <w:szCs w:val="28"/>
        </w:rPr>
        <w:t>государств</w:t>
      </w:r>
      <w:r w:rsidR="00B16995">
        <w:rPr>
          <w:b/>
          <w:bCs/>
          <w:sz w:val="28"/>
          <w:szCs w:val="28"/>
        </w:rPr>
        <w:t>е</w:t>
      </w:r>
      <w:r w:rsidR="00D62789" w:rsidRPr="00D62789">
        <w:rPr>
          <w:b/>
          <w:bCs/>
          <w:sz w:val="28"/>
          <w:szCs w:val="28"/>
        </w:rPr>
        <w:t xml:space="preserve"> – наблюдателе ЕАЭС Молдавия</w:t>
      </w:r>
      <w:r w:rsidRPr="00D62789">
        <w:rPr>
          <w:b/>
          <w:sz w:val="28"/>
          <w:szCs w:val="28"/>
          <w:lang w:bidi="ar-SA"/>
        </w:rPr>
        <w:t>.</w:t>
      </w:r>
    </w:p>
    <w:p w:rsidR="00D62789" w:rsidRDefault="00D62789" w:rsidP="00B72F7A">
      <w:pPr>
        <w:keepNext/>
        <w:spacing w:before="161" w:line="360" w:lineRule="auto"/>
        <w:ind w:right="-34" w:firstLine="567"/>
        <w:jc w:val="both"/>
        <w:rPr>
          <w:bCs/>
          <w:sz w:val="28"/>
          <w:szCs w:val="28"/>
        </w:rPr>
      </w:pPr>
      <w:r>
        <w:rPr>
          <w:bCs/>
          <w:sz w:val="28"/>
          <w:szCs w:val="28"/>
        </w:rPr>
        <w:t>Источники правового регулирования несостоятельности (банкротства). Контрольно-надзорные органы в сфере несостоятельности (банкротства). Полномочный представитель государства в деле о несостоятельности (банкротства).</w:t>
      </w:r>
    </w:p>
    <w:p w:rsidR="00D62789" w:rsidRDefault="00D62789" w:rsidP="00B72F7A">
      <w:pPr>
        <w:keepNext/>
        <w:spacing w:before="161" w:line="360" w:lineRule="auto"/>
        <w:ind w:right="-34" w:firstLine="567"/>
        <w:jc w:val="both"/>
        <w:rPr>
          <w:bCs/>
          <w:sz w:val="28"/>
          <w:szCs w:val="28"/>
        </w:rPr>
      </w:pPr>
      <w:r>
        <w:rPr>
          <w:bCs/>
          <w:sz w:val="28"/>
          <w:szCs w:val="28"/>
        </w:rPr>
        <w:t>Арбитражное (антикризисное) управление несостоятельностью (банкротством), правовой статус, функции, задачи, ответственность. Субъекты дела о несостоятельности (банкротства).</w:t>
      </w:r>
    </w:p>
    <w:p w:rsidR="00D62789" w:rsidRPr="00142B0A" w:rsidRDefault="00D62789" w:rsidP="00B72F7A">
      <w:pPr>
        <w:autoSpaceDE w:val="0"/>
        <w:autoSpaceDN w:val="0"/>
        <w:adjustRightInd w:val="0"/>
        <w:spacing w:line="360" w:lineRule="auto"/>
        <w:ind w:firstLine="567"/>
        <w:jc w:val="both"/>
        <w:rPr>
          <w:rFonts w:eastAsia="Calibri"/>
          <w:sz w:val="28"/>
          <w:szCs w:val="28"/>
          <w:lang w:bidi="ar-SA"/>
        </w:rPr>
      </w:pPr>
      <w:r>
        <w:rPr>
          <w:bCs/>
          <w:sz w:val="28"/>
          <w:szCs w:val="28"/>
        </w:rPr>
        <w:t>Процедуры банкротства, краткая характеристика.</w:t>
      </w:r>
    </w:p>
    <w:p w:rsidR="00D62789" w:rsidRDefault="00D62789" w:rsidP="00B72F7A">
      <w:pPr>
        <w:keepNext/>
        <w:spacing w:before="161" w:line="360" w:lineRule="auto"/>
        <w:ind w:right="-34" w:firstLine="567"/>
        <w:jc w:val="both"/>
        <w:rPr>
          <w:bCs/>
          <w:sz w:val="28"/>
          <w:szCs w:val="28"/>
        </w:rPr>
      </w:pPr>
      <w:r>
        <w:rPr>
          <w:bCs/>
          <w:sz w:val="28"/>
          <w:szCs w:val="28"/>
        </w:rPr>
        <w:t>Компетентный орган по рассмотрению дел о несостоятельности (банкротства).</w:t>
      </w:r>
    </w:p>
    <w:p w:rsidR="00D62789" w:rsidRPr="00150A4A" w:rsidRDefault="00D62789" w:rsidP="00B72F7A">
      <w:pPr>
        <w:keepNext/>
        <w:spacing w:before="161" w:line="360" w:lineRule="auto"/>
        <w:ind w:right="-34" w:firstLine="567"/>
        <w:jc w:val="both"/>
      </w:pPr>
      <w:r>
        <w:rPr>
          <w:bCs/>
          <w:sz w:val="28"/>
          <w:szCs w:val="28"/>
        </w:rPr>
        <w:t>Формирование конкурсной массы и реализация имущества должника.  Учет требований кредиторов в рамках дела о несостоятельности (банкротства). Очередность удовлетворения требований кредиторов.</w:t>
      </w:r>
    </w:p>
    <w:p w:rsidR="002C35E4" w:rsidRDefault="002C35E4" w:rsidP="00C42CE6">
      <w:pPr>
        <w:pStyle w:val="210"/>
        <w:keepNext/>
        <w:pageBreakBefore/>
        <w:numPr>
          <w:ilvl w:val="1"/>
          <w:numId w:val="3"/>
        </w:numPr>
        <w:tabs>
          <w:tab w:val="left" w:pos="1418"/>
        </w:tabs>
        <w:spacing w:before="100" w:beforeAutospacing="1" w:after="240"/>
        <w:ind w:left="0" w:firstLine="839"/>
        <w:rPr>
          <w:i w:val="0"/>
        </w:rPr>
      </w:pPr>
      <w:bookmarkStart w:id="17" w:name="_Toc90042605"/>
      <w:bookmarkEnd w:id="16"/>
      <w:r w:rsidRPr="00301FEB">
        <w:rPr>
          <w:i w:val="0"/>
        </w:rPr>
        <w:lastRenderedPageBreak/>
        <w:t>Учебно-тематический план</w:t>
      </w:r>
      <w:bookmarkEnd w:id="17"/>
    </w:p>
    <w:tbl>
      <w:tblPr>
        <w:tblW w:w="1071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975"/>
        <w:gridCol w:w="851"/>
        <w:gridCol w:w="992"/>
        <w:gridCol w:w="879"/>
        <w:gridCol w:w="1256"/>
        <w:gridCol w:w="987"/>
        <w:gridCol w:w="2220"/>
      </w:tblGrid>
      <w:tr w:rsidR="00CE16F6" w:rsidRPr="00CE16F6" w:rsidTr="00B461CA">
        <w:trPr>
          <w:trHeight w:val="340"/>
        </w:trPr>
        <w:tc>
          <w:tcPr>
            <w:tcW w:w="559" w:type="dxa"/>
            <w:vMerge w:val="restart"/>
            <w:shd w:val="clear" w:color="auto" w:fill="auto"/>
            <w:vAlign w:val="center"/>
          </w:tcPr>
          <w:p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2975" w:type="dxa"/>
            <w:vMerge w:val="restart"/>
            <w:shd w:val="clear" w:color="auto" w:fill="auto"/>
          </w:tcPr>
          <w:p w:rsidR="00CE16F6" w:rsidRPr="00CE16F6" w:rsidRDefault="00CE16F6" w:rsidP="001103FB">
            <w:pPr>
              <w:pStyle w:val="TableParagraph"/>
              <w:ind w:left="-2" w:right="-36" w:firstLine="12"/>
              <w:jc w:val="center"/>
              <w:rPr>
                <w:b/>
                <w:sz w:val="24"/>
                <w:szCs w:val="24"/>
              </w:rPr>
            </w:pPr>
            <w:r w:rsidRPr="00CE16F6">
              <w:rPr>
                <w:b/>
                <w:sz w:val="24"/>
                <w:szCs w:val="24"/>
              </w:rPr>
              <w:t>Наименование темы дисциплины</w:t>
            </w:r>
          </w:p>
        </w:tc>
        <w:tc>
          <w:tcPr>
            <w:tcW w:w="4965" w:type="dxa"/>
            <w:gridSpan w:val="5"/>
            <w:shd w:val="clear" w:color="auto" w:fill="auto"/>
            <w:vAlign w:val="center"/>
          </w:tcPr>
          <w:p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220" w:type="dxa"/>
            <w:vMerge w:val="restart"/>
            <w:shd w:val="clear" w:color="auto" w:fill="auto"/>
          </w:tcPr>
          <w:p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rsidTr="00B461CA">
        <w:trPr>
          <w:trHeight w:val="343"/>
        </w:trPr>
        <w:tc>
          <w:tcPr>
            <w:tcW w:w="559" w:type="dxa"/>
            <w:vMerge/>
            <w:tcBorders>
              <w:top w:val="nil"/>
            </w:tcBorders>
            <w:shd w:val="clear" w:color="auto" w:fill="auto"/>
            <w:vAlign w:val="center"/>
          </w:tcPr>
          <w:p w:rsidR="00CE16F6" w:rsidRPr="00CE16F6" w:rsidRDefault="00CE16F6" w:rsidP="00807CB9">
            <w:pPr>
              <w:ind w:right="-36"/>
              <w:jc w:val="center"/>
              <w:rPr>
                <w:sz w:val="24"/>
                <w:szCs w:val="24"/>
              </w:rPr>
            </w:pPr>
          </w:p>
        </w:tc>
        <w:tc>
          <w:tcPr>
            <w:tcW w:w="2975" w:type="dxa"/>
            <w:vMerge/>
            <w:tcBorders>
              <w:top w:val="nil"/>
            </w:tcBorders>
            <w:shd w:val="clear" w:color="auto" w:fill="auto"/>
            <w:vAlign w:val="center"/>
          </w:tcPr>
          <w:p w:rsidR="00CE16F6" w:rsidRPr="00CE16F6" w:rsidRDefault="00CE16F6" w:rsidP="00807CB9">
            <w:pPr>
              <w:ind w:right="-36"/>
              <w:jc w:val="center"/>
              <w:rPr>
                <w:sz w:val="24"/>
                <w:szCs w:val="24"/>
              </w:rPr>
            </w:pPr>
          </w:p>
        </w:tc>
        <w:tc>
          <w:tcPr>
            <w:tcW w:w="851" w:type="dxa"/>
            <w:vMerge w:val="restart"/>
            <w:shd w:val="clear" w:color="auto" w:fill="auto"/>
          </w:tcPr>
          <w:p w:rsidR="00CE16F6" w:rsidRPr="00CE16F6" w:rsidRDefault="00CE16F6" w:rsidP="007C2C54">
            <w:pPr>
              <w:pStyle w:val="TableParagraph"/>
              <w:ind w:left="105" w:right="-36" w:hanging="6"/>
              <w:rPr>
                <w:b/>
                <w:sz w:val="24"/>
                <w:szCs w:val="24"/>
              </w:rPr>
            </w:pPr>
            <w:r w:rsidRPr="00CE16F6">
              <w:rPr>
                <w:b/>
                <w:sz w:val="24"/>
                <w:szCs w:val="24"/>
              </w:rPr>
              <w:t>Всего</w:t>
            </w:r>
          </w:p>
        </w:tc>
        <w:tc>
          <w:tcPr>
            <w:tcW w:w="3127" w:type="dxa"/>
            <w:gridSpan w:val="3"/>
            <w:shd w:val="clear" w:color="auto" w:fill="auto"/>
          </w:tcPr>
          <w:p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987" w:type="dxa"/>
            <w:vMerge w:val="restart"/>
            <w:shd w:val="clear" w:color="auto" w:fill="auto"/>
          </w:tcPr>
          <w:p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220" w:type="dxa"/>
            <w:vMerge/>
            <w:shd w:val="clear" w:color="auto" w:fill="auto"/>
            <w:vAlign w:val="center"/>
          </w:tcPr>
          <w:p w:rsidR="00CE16F6" w:rsidRPr="00CE16F6" w:rsidRDefault="00CE16F6" w:rsidP="00807CB9">
            <w:pPr>
              <w:ind w:right="-36"/>
              <w:jc w:val="center"/>
              <w:rPr>
                <w:sz w:val="24"/>
                <w:szCs w:val="24"/>
              </w:rPr>
            </w:pPr>
          </w:p>
        </w:tc>
      </w:tr>
      <w:tr w:rsidR="00CE16F6" w:rsidRPr="00CE16F6" w:rsidTr="001103FB">
        <w:trPr>
          <w:trHeight w:val="860"/>
        </w:trPr>
        <w:tc>
          <w:tcPr>
            <w:tcW w:w="559" w:type="dxa"/>
            <w:vMerge/>
            <w:tcBorders>
              <w:top w:val="nil"/>
              <w:bottom w:val="single" w:sz="4" w:space="0" w:color="000000"/>
            </w:tcBorders>
            <w:shd w:val="clear" w:color="auto" w:fill="auto"/>
            <w:vAlign w:val="center"/>
          </w:tcPr>
          <w:p w:rsidR="00CE16F6" w:rsidRPr="00CE16F6" w:rsidRDefault="00CE16F6" w:rsidP="00807CB9">
            <w:pPr>
              <w:ind w:right="-36"/>
              <w:jc w:val="center"/>
              <w:rPr>
                <w:sz w:val="24"/>
                <w:szCs w:val="24"/>
              </w:rPr>
            </w:pPr>
          </w:p>
        </w:tc>
        <w:tc>
          <w:tcPr>
            <w:tcW w:w="2975" w:type="dxa"/>
            <w:vMerge/>
            <w:tcBorders>
              <w:top w:val="nil"/>
              <w:bottom w:val="single" w:sz="4" w:space="0" w:color="000000"/>
            </w:tcBorders>
            <w:shd w:val="clear" w:color="auto" w:fill="auto"/>
            <w:vAlign w:val="center"/>
          </w:tcPr>
          <w:p w:rsidR="00CE16F6" w:rsidRPr="00CE16F6" w:rsidRDefault="00CE16F6" w:rsidP="00807CB9">
            <w:pPr>
              <w:ind w:right="-36"/>
              <w:jc w:val="center"/>
              <w:rPr>
                <w:sz w:val="24"/>
                <w:szCs w:val="24"/>
              </w:rPr>
            </w:pPr>
          </w:p>
        </w:tc>
        <w:tc>
          <w:tcPr>
            <w:tcW w:w="851" w:type="dxa"/>
            <w:vMerge/>
            <w:tcBorders>
              <w:top w:val="nil"/>
              <w:bottom w:val="single" w:sz="4" w:space="0" w:color="000000"/>
            </w:tcBorders>
            <w:shd w:val="clear" w:color="auto" w:fill="auto"/>
          </w:tcPr>
          <w:p w:rsidR="00CE16F6" w:rsidRPr="00CE16F6" w:rsidRDefault="00CE16F6" w:rsidP="00807CB9">
            <w:pPr>
              <w:ind w:right="-36"/>
              <w:jc w:val="center"/>
              <w:rPr>
                <w:sz w:val="24"/>
                <w:szCs w:val="24"/>
              </w:rPr>
            </w:pPr>
          </w:p>
        </w:tc>
        <w:tc>
          <w:tcPr>
            <w:tcW w:w="992" w:type="dxa"/>
            <w:tcBorders>
              <w:bottom w:val="single" w:sz="4" w:space="0" w:color="000000"/>
            </w:tcBorders>
            <w:shd w:val="clear" w:color="auto" w:fill="auto"/>
          </w:tcPr>
          <w:p w:rsidR="00CE16F6" w:rsidRPr="00CE16F6" w:rsidRDefault="00CE16F6" w:rsidP="00807CB9">
            <w:pPr>
              <w:pStyle w:val="TableParagraph"/>
              <w:ind w:right="-36" w:firstLine="14"/>
              <w:jc w:val="center"/>
              <w:rPr>
                <w:sz w:val="24"/>
                <w:szCs w:val="24"/>
              </w:rPr>
            </w:pPr>
            <w:r w:rsidRPr="00CE16F6">
              <w:rPr>
                <w:sz w:val="24"/>
                <w:szCs w:val="24"/>
              </w:rPr>
              <w:t>Общая</w:t>
            </w:r>
            <w:r w:rsidR="00B461CA">
              <w:rPr>
                <w:sz w:val="24"/>
                <w:szCs w:val="24"/>
              </w:rPr>
              <w:t xml:space="preserve">, в </w:t>
            </w:r>
            <w:proofErr w:type="spellStart"/>
            <w:r w:rsidR="00B461CA">
              <w:rPr>
                <w:sz w:val="24"/>
                <w:szCs w:val="24"/>
              </w:rPr>
              <w:t>т.ч</w:t>
            </w:r>
            <w:proofErr w:type="spellEnd"/>
            <w:r w:rsidR="00B461CA">
              <w:rPr>
                <w:sz w:val="24"/>
                <w:szCs w:val="24"/>
              </w:rPr>
              <w:t>.:</w:t>
            </w:r>
          </w:p>
        </w:tc>
        <w:tc>
          <w:tcPr>
            <w:tcW w:w="879" w:type="dxa"/>
            <w:tcBorders>
              <w:bottom w:val="single" w:sz="4" w:space="0" w:color="000000"/>
            </w:tcBorders>
            <w:shd w:val="clear" w:color="auto" w:fill="auto"/>
          </w:tcPr>
          <w:p w:rsidR="00CE16F6" w:rsidRPr="00CE16F6" w:rsidRDefault="00CE16F6" w:rsidP="007C2C54">
            <w:pPr>
              <w:pStyle w:val="TableParagraph"/>
              <w:ind w:right="-36"/>
              <w:jc w:val="center"/>
              <w:rPr>
                <w:sz w:val="24"/>
                <w:szCs w:val="24"/>
              </w:rPr>
            </w:pPr>
            <w:r w:rsidRPr="00CE16F6">
              <w:rPr>
                <w:sz w:val="24"/>
                <w:szCs w:val="24"/>
              </w:rPr>
              <w:t>Лекции</w:t>
            </w:r>
          </w:p>
        </w:tc>
        <w:tc>
          <w:tcPr>
            <w:tcW w:w="1255" w:type="dxa"/>
            <w:tcBorders>
              <w:bottom w:val="single" w:sz="4" w:space="0" w:color="000000"/>
            </w:tcBorders>
            <w:shd w:val="clear" w:color="auto" w:fill="auto"/>
          </w:tcPr>
          <w:p w:rsidR="00CE16F6" w:rsidRPr="00CE16F6" w:rsidRDefault="00E15854" w:rsidP="00E15854">
            <w:pPr>
              <w:pStyle w:val="TableParagraph"/>
              <w:jc w:val="center"/>
              <w:rPr>
                <w:sz w:val="24"/>
                <w:szCs w:val="24"/>
              </w:rPr>
            </w:pPr>
            <w:r>
              <w:rPr>
                <w:sz w:val="24"/>
                <w:szCs w:val="24"/>
              </w:rPr>
              <w:t xml:space="preserve">Семинары, </w:t>
            </w:r>
            <w:r w:rsidR="00053BDD">
              <w:rPr>
                <w:sz w:val="24"/>
                <w:szCs w:val="24"/>
              </w:rPr>
              <w:t>п</w:t>
            </w:r>
            <w:r>
              <w:rPr>
                <w:sz w:val="24"/>
                <w:szCs w:val="24"/>
              </w:rPr>
              <w:t xml:space="preserve">рактические </w:t>
            </w:r>
            <w:r w:rsidR="00CE16F6" w:rsidRPr="00CE16F6">
              <w:rPr>
                <w:sz w:val="24"/>
                <w:szCs w:val="24"/>
              </w:rPr>
              <w:t>занятия</w:t>
            </w:r>
          </w:p>
        </w:tc>
        <w:tc>
          <w:tcPr>
            <w:tcW w:w="987" w:type="dxa"/>
            <w:vMerge/>
            <w:tcBorders>
              <w:bottom w:val="single" w:sz="4" w:space="0" w:color="000000"/>
            </w:tcBorders>
            <w:shd w:val="clear" w:color="auto" w:fill="auto"/>
            <w:vAlign w:val="center"/>
          </w:tcPr>
          <w:p w:rsidR="00CE16F6" w:rsidRPr="00CE16F6" w:rsidRDefault="00CE16F6" w:rsidP="00807CB9">
            <w:pPr>
              <w:ind w:right="-36"/>
              <w:jc w:val="center"/>
              <w:rPr>
                <w:sz w:val="24"/>
                <w:szCs w:val="24"/>
              </w:rPr>
            </w:pPr>
          </w:p>
        </w:tc>
        <w:tc>
          <w:tcPr>
            <w:tcW w:w="2220" w:type="dxa"/>
            <w:vMerge/>
            <w:tcBorders>
              <w:bottom w:val="single" w:sz="4" w:space="0" w:color="000000"/>
            </w:tcBorders>
            <w:shd w:val="clear" w:color="auto" w:fill="auto"/>
            <w:vAlign w:val="center"/>
          </w:tcPr>
          <w:p w:rsidR="00CE16F6" w:rsidRPr="00CE16F6" w:rsidRDefault="00CE16F6" w:rsidP="00807CB9">
            <w:pPr>
              <w:ind w:right="-36"/>
              <w:jc w:val="center"/>
              <w:rPr>
                <w:sz w:val="24"/>
                <w:szCs w:val="24"/>
              </w:rPr>
            </w:pPr>
          </w:p>
        </w:tc>
      </w:tr>
      <w:tr w:rsidR="00741693" w:rsidRPr="00CE16F6" w:rsidTr="00B461CA">
        <w:trPr>
          <w:trHeight w:val="867"/>
        </w:trPr>
        <w:tc>
          <w:tcPr>
            <w:tcW w:w="559" w:type="dxa"/>
            <w:tcBorders>
              <w:bottom w:val="single" w:sz="4" w:space="0" w:color="auto"/>
            </w:tcBorders>
            <w:shd w:val="clear" w:color="auto" w:fill="auto"/>
          </w:tcPr>
          <w:p w:rsidR="00741693" w:rsidRPr="00741693" w:rsidRDefault="00741693" w:rsidP="00A121C3">
            <w:pPr>
              <w:pStyle w:val="TableParagraph"/>
              <w:spacing w:line="315" w:lineRule="exact"/>
              <w:ind w:left="282" w:right="-36"/>
              <w:rPr>
                <w:sz w:val="24"/>
                <w:szCs w:val="24"/>
              </w:rPr>
            </w:pPr>
            <w:r w:rsidRPr="00741693">
              <w:rPr>
                <w:sz w:val="24"/>
                <w:szCs w:val="24"/>
              </w:rPr>
              <w:t>1</w:t>
            </w:r>
          </w:p>
        </w:tc>
        <w:tc>
          <w:tcPr>
            <w:tcW w:w="2975" w:type="dxa"/>
            <w:tcBorders>
              <w:bottom w:val="single" w:sz="4" w:space="0" w:color="auto"/>
            </w:tcBorders>
            <w:shd w:val="clear" w:color="auto" w:fill="auto"/>
          </w:tcPr>
          <w:p w:rsidR="00741693" w:rsidRPr="00741693" w:rsidRDefault="00741693" w:rsidP="003B1EC8">
            <w:pPr>
              <w:pStyle w:val="TableParagraph"/>
              <w:ind w:left="107" w:right="-36"/>
              <w:rPr>
                <w:bCs/>
              </w:rPr>
            </w:pPr>
            <w:r w:rsidRPr="00741693">
              <w:rPr>
                <w:bCs/>
              </w:rPr>
              <w:t>Международные акты и трансграничное банкротство ЕАЭС</w:t>
            </w:r>
          </w:p>
        </w:tc>
        <w:tc>
          <w:tcPr>
            <w:tcW w:w="851" w:type="dxa"/>
            <w:tcBorders>
              <w:bottom w:val="single" w:sz="4" w:space="0" w:color="auto"/>
            </w:tcBorders>
            <w:shd w:val="clear" w:color="auto" w:fill="auto"/>
          </w:tcPr>
          <w:p w:rsidR="00741693" w:rsidRPr="00D035CB" w:rsidRDefault="00D035CB" w:rsidP="001060B7">
            <w:pPr>
              <w:jc w:val="center"/>
            </w:pPr>
            <w:r>
              <w:rPr>
                <w:sz w:val="24"/>
                <w:szCs w:val="24"/>
              </w:rPr>
              <w:t>17</w:t>
            </w:r>
          </w:p>
        </w:tc>
        <w:tc>
          <w:tcPr>
            <w:tcW w:w="992" w:type="dxa"/>
            <w:tcBorders>
              <w:bottom w:val="single" w:sz="4" w:space="0" w:color="auto"/>
            </w:tcBorders>
            <w:shd w:val="clear" w:color="auto" w:fill="auto"/>
          </w:tcPr>
          <w:p w:rsidR="00741693" w:rsidRPr="00D035CB" w:rsidRDefault="00D035CB" w:rsidP="00741693">
            <w:pPr>
              <w:jc w:val="center"/>
            </w:pPr>
            <w:r>
              <w:rPr>
                <w:sz w:val="24"/>
                <w:szCs w:val="24"/>
              </w:rPr>
              <w:t>6</w:t>
            </w:r>
          </w:p>
        </w:tc>
        <w:tc>
          <w:tcPr>
            <w:tcW w:w="879" w:type="dxa"/>
            <w:tcBorders>
              <w:bottom w:val="single" w:sz="4" w:space="0" w:color="auto"/>
            </w:tcBorders>
            <w:shd w:val="clear" w:color="auto" w:fill="auto"/>
          </w:tcPr>
          <w:p w:rsidR="00741693" w:rsidRPr="00D035CB" w:rsidRDefault="00741693" w:rsidP="00741693">
            <w:pPr>
              <w:jc w:val="center"/>
            </w:pPr>
            <w:r w:rsidRPr="00D035CB">
              <w:rPr>
                <w:sz w:val="24"/>
                <w:szCs w:val="24"/>
              </w:rPr>
              <w:t>2</w:t>
            </w:r>
          </w:p>
        </w:tc>
        <w:tc>
          <w:tcPr>
            <w:tcW w:w="1255" w:type="dxa"/>
            <w:tcBorders>
              <w:bottom w:val="single" w:sz="4" w:space="0" w:color="auto"/>
            </w:tcBorders>
            <w:shd w:val="clear" w:color="auto" w:fill="auto"/>
          </w:tcPr>
          <w:p w:rsidR="00741693" w:rsidRPr="00D035CB" w:rsidRDefault="00D035CB" w:rsidP="00741693">
            <w:pPr>
              <w:jc w:val="center"/>
            </w:pPr>
            <w:r>
              <w:rPr>
                <w:sz w:val="24"/>
                <w:szCs w:val="24"/>
              </w:rPr>
              <w:t>4</w:t>
            </w:r>
          </w:p>
        </w:tc>
        <w:tc>
          <w:tcPr>
            <w:tcW w:w="987" w:type="dxa"/>
            <w:tcBorders>
              <w:bottom w:val="single" w:sz="4" w:space="0" w:color="auto"/>
            </w:tcBorders>
            <w:shd w:val="clear" w:color="auto" w:fill="auto"/>
          </w:tcPr>
          <w:p w:rsidR="00741693" w:rsidRPr="00D035CB" w:rsidRDefault="00D035CB" w:rsidP="00741693">
            <w:pPr>
              <w:jc w:val="center"/>
            </w:pPr>
            <w:r>
              <w:rPr>
                <w:sz w:val="24"/>
                <w:szCs w:val="24"/>
              </w:rPr>
              <w:t>11</w:t>
            </w:r>
          </w:p>
        </w:tc>
        <w:tc>
          <w:tcPr>
            <w:tcW w:w="2220" w:type="dxa"/>
            <w:tcBorders>
              <w:bottom w:val="single" w:sz="4" w:space="0" w:color="auto"/>
            </w:tcBorders>
            <w:shd w:val="clear" w:color="auto" w:fill="auto"/>
          </w:tcPr>
          <w:p w:rsidR="00741693" w:rsidRPr="00854BCC" w:rsidRDefault="00741693" w:rsidP="00A121C3">
            <w:pPr>
              <w:pStyle w:val="TableParagraph"/>
              <w:ind w:right="-36" w:hanging="1"/>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741693" w:rsidRPr="00CE16F6" w:rsidTr="00B461CA">
        <w:trPr>
          <w:trHeight w:val="1176"/>
        </w:trPr>
        <w:tc>
          <w:tcPr>
            <w:tcW w:w="559" w:type="dxa"/>
            <w:tcBorders>
              <w:top w:val="single" w:sz="4" w:space="0" w:color="auto"/>
            </w:tcBorders>
            <w:shd w:val="clear" w:color="auto" w:fill="auto"/>
          </w:tcPr>
          <w:p w:rsidR="00741693" w:rsidRPr="00CE16F6" w:rsidRDefault="00741693" w:rsidP="00A121C3">
            <w:pPr>
              <w:pStyle w:val="TableParagraph"/>
              <w:spacing w:line="315" w:lineRule="exact"/>
              <w:ind w:left="282" w:right="-36"/>
              <w:rPr>
                <w:sz w:val="24"/>
                <w:szCs w:val="24"/>
              </w:rPr>
            </w:pPr>
            <w:r w:rsidRPr="00CE16F6">
              <w:rPr>
                <w:sz w:val="24"/>
                <w:szCs w:val="24"/>
              </w:rPr>
              <w:t>2</w:t>
            </w:r>
          </w:p>
        </w:tc>
        <w:tc>
          <w:tcPr>
            <w:tcW w:w="2975" w:type="dxa"/>
            <w:tcBorders>
              <w:top w:val="single" w:sz="4" w:space="0" w:color="auto"/>
            </w:tcBorders>
            <w:shd w:val="clear" w:color="auto" w:fill="auto"/>
          </w:tcPr>
          <w:p w:rsidR="00741693" w:rsidRPr="00741693" w:rsidRDefault="00741693" w:rsidP="003B1EC8">
            <w:pPr>
              <w:pStyle w:val="TableParagraph"/>
              <w:ind w:left="107" w:right="-36"/>
              <w:rPr>
                <w:bCs/>
              </w:rPr>
            </w:pPr>
            <w:r w:rsidRPr="00741693">
              <w:rPr>
                <w:bCs/>
              </w:rPr>
              <w:t>Несостоятельность (банкротство) в России</w:t>
            </w:r>
          </w:p>
        </w:tc>
        <w:tc>
          <w:tcPr>
            <w:tcW w:w="851" w:type="dxa"/>
            <w:tcBorders>
              <w:top w:val="single" w:sz="4" w:space="0" w:color="auto"/>
            </w:tcBorders>
            <w:shd w:val="clear" w:color="auto" w:fill="auto"/>
          </w:tcPr>
          <w:p w:rsidR="00741693" w:rsidRPr="00D035CB" w:rsidRDefault="00D035CB" w:rsidP="001060B7">
            <w:pPr>
              <w:jc w:val="center"/>
            </w:pPr>
            <w:r>
              <w:rPr>
                <w:sz w:val="24"/>
                <w:szCs w:val="24"/>
              </w:rPr>
              <w:t>13</w:t>
            </w:r>
          </w:p>
        </w:tc>
        <w:tc>
          <w:tcPr>
            <w:tcW w:w="992" w:type="dxa"/>
            <w:tcBorders>
              <w:top w:val="single" w:sz="4" w:space="0" w:color="auto"/>
            </w:tcBorders>
            <w:shd w:val="clear" w:color="auto" w:fill="auto"/>
          </w:tcPr>
          <w:p w:rsidR="00741693" w:rsidRPr="00D035CB" w:rsidRDefault="00D035CB" w:rsidP="00741693">
            <w:pPr>
              <w:jc w:val="center"/>
            </w:pPr>
            <w:r>
              <w:rPr>
                <w:sz w:val="24"/>
                <w:szCs w:val="24"/>
              </w:rPr>
              <w:t>4</w:t>
            </w:r>
          </w:p>
        </w:tc>
        <w:tc>
          <w:tcPr>
            <w:tcW w:w="879" w:type="dxa"/>
            <w:tcBorders>
              <w:top w:val="single" w:sz="4" w:space="0" w:color="auto"/>
            </w:tcBorders>
            <w:shd w:val="clear" w:color="auto" w:fill="auto"/>
          </w:tcPr>
          <w:p w:rsidR="00741693" w:rsidRPr="00D035CB" w:rsidRDefault="00741693" w:rsidP="00741693">
            <w:pPr>
              <w:jc w:val="center"/>
            </w:pPr>
            <w:r w:rsidRPr="00D035CB">
              <w:rPr>
                <w:sz w:val="24"/>
                <w:szCs w:val="24"/>
              </w:rPr>
              <w:t>2</w:t>
            </w:r>
          </w:p>
        </w:tc>
        <w:tc>
          <w:tcPr>
            <w:tcW w:w="1255" w:type="dxa"/>
            <w:tcBorders>
              <w:top w:val="single" w:sz="4" w:space="0" w:color="auto"/>
            </w:tcBorders>
            <w:shd w:val="clear" w:color="auto" w:fill="auto"/>
          </w:tcPr>
          <w:p w:rsidR="00741693" w:rsidRPr="00D035CB" w:rsidRDefault="00D035CB" w:rsidP="00741693">
            <w:pPr>
              <w:jc w:val="center"/>
            </w:pPr>
            <w:r>
              <w:rPr>
                <w:sz w:val="24"/>
                <w:szCs w:val="24"/>
              </w:rPr>
              <w:t>2</w:t>
            </w:r>
          </w:p>
        </w:tc>
        <w:tc>
          <w:tcPr>
            <w:tcW w:w="987" w:type="dxa"/>
            <w:tcBorders>
              <w:top w:val="single" w:sz="4" w:space="0" w:color="auto"/>
            </w:tcBorders>
            <w:shd w:val="clear" w:color="auto" w:fill="auto"/>
          </w:tcPr>
          <w:p w:rsidR="00741693" w:rsidRPr="00D035CB" w:rsidRDefault="00E32369" w:rsidP="00741693">
            <w:pPr>
              <w:jc w:val="center"/>
            </w:pPr>
            <w:r>
              <w:rPr>
                <w:sz w:val="24"/>
                <w:szCs w:val="24"/>
              </w:rPr>
              <w:t>9</w:t>
            </w:r>
          </w:p>
        </w:tc>
        <w:tc>
          <w:tcPr>
            <w:tcW w:w="2220" w:type="dxa"/>
            <w:tcBorders>
              <w:top w:val="single" w:sz="4" w:space="0" w:color="auto"/>
            </w:tcBorders>
            <w:shd w:val="clear" w:color="auto" w:fill="auto"/>
          </w:tcPr>
          <w:p w:rsidR="00741693" w:rsidRPr="00854BCC" w:rsidRDefault="0074169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741693" w:rsidRPr="00CE16F6" w:rsidTr="00B461CA">
        <w:trPr>
          <w:trHeight w:val="924"/>
        </w:trPr>
        <w:tc>
          <w:tcPr>
            <w:tcW w:w="559" w:type="dxa"/>
            <w:shd w:val="clear" w:color="auto" w:fill="auto"/>
          </w:tcPr>
          <w:p w:rsidR="00741693" w:rsidRPr="00CE16F6" w:rsidRDefault="00741693" w:rsidP="00A121C3">
            <w:pPr>
              <w:pStyle w:val="TableParagraph"/>
              <w:spacing w:line="315" w:lineRule="exact"/>
              <w:ind w:left="232" w:right="-36"/>
              <w:rPr>
                <w:sz w:val="24"/>
                <w:szCs w:val="24"/>
              </w:rPr>
            </w:pPr>
            <w:r>
              <w:rPr>
                <w:sz w:val="24"/>
                <w:szCs w:val="24"/>
              </w:rPr>
              <w:t>3</w:t>
            </w:r>
          </w:p>
        </w:tc>
        <w:tc>
          <w:tcPr>
            <w:tcW w:w="2975" w:type="dxa"/>
            <w:shd w:val="clear" w:color="auto" w:fill="auto"/>
          </w:tcPr>
          <w:p w:rsidR="00741693" w:rsidRPr="00741693" w:rsidRDefault="00741693" w:rsidP="003B1EC8">
            <w:pPr>
              <w:pStyle w:val="TableParagraph"/>
              <w:ind w:left="107" w:right="-36"/>
              <w:rPr>
                <w:bCs/>
              </w:rPr>
            </w:pPr>
            <w:r w:rsidRPr="00741693">
              <w:rPr>
                <w:bCs/>
              </w:rPr>
              <w:t>Несостоятельность (банкротство) в Армении</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Pr="00854BCC" w:rsidRDefault="0074169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741693" w:rsidRPr="00CE16F6" w:rsidTr="00B461CA">
        <w:trPr>
          <w:trHeight w:val="994"/>
        </w:trPr>
        <w:tc>
          <w:tcPr>
            <w:tcW w:w="559" w:type="dxa"/>
            <w:shd w:val="clear" w:color="auto" w:fill="auto"/>
          </w:tcPr>
          <w:p w:rsidR="00741693" w:rsidRPr="00CE16F6" w:rsidRDefault="00741693" w:rsidP="00A121C3">
            <w:pPr>
              <w:pStyle w:val="TableParagraph"/>
              <w:spacing w:line="315" w:lineRule="exact"/>
              <w:ind w:left="232" w:right="-36"/>
              <w:rPr>
                <w:sz w:val="24"/>
                <w:szCs w:val="24"/>
              </w:rPr>
            </w:pPr>
            <w:r>
              <w:rPr>
                <w:sz w:val="24"/>
                <w:szCs w:val="24"/>
              </w:rPr>
              <w:t>4</w:t>
            </w:r>
          </w:p>
        </w:tc>
        <w:tc>
          <w:tcPr>
            <w:tcW w:w="2975" w:type="dxa"/>
            <w:shd w:val="clear" w:color="auto" w:fill="auto"/>
          </w:tcPr>
          <w:p w:rsidR="00741693" w:rsidRPr="00741693" w:rsidRDefault="00741693" w:rsidP="003B1EC8">
            <w:pPr>
              <w:pStyle w:val="TableParagraph"/>
              <w:ind w:left="107" w:right="-36"/>
              <w:rPr>
                <w:bCs/>
              </w:rPr>
            </w:pPr>
            <w:r w:rsidRPr="00741693">
              <w:rPr>
                <w:bCs/>
              </w:rPr>
              <w:t>Несостоятельность (банкротство) в Белоруссии</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Pr="00854BCC" w:rsidRDefault="00741693" w:rsidP="00A121C3">
            <w:pPr>
              <w:pStyle w:val="TableParagraph"/>
              <w:ind w:right="-36" w:hanging="2"/>
              <w:jc w:val="center"/>
              <w:rPr>
                <w:sz w:val="24"/>
                <w:szCs w:val="24"/>
              </w:rPr>
            </w:pPr>
            <w:r w:rsidRPr="00854BCC">
              <w:t>Устный/ письменный опрос, дискуссия, заслушивание и обсуждение докладов, решение ситуационных заданий.</w:t>
            </w:r>
          </w:p>
        </w:tc>
      </w:tr>
      <w:tr w:rsidR="00741693" w:rsidRPr="00CE16F6" w:rsidTr="00B461CA">
        <w:trPr>
          <w:trHeight w:val="994"/>
        </w:trPr>
        <w:tc>
          <w:tcPr>
            <w:tcW w:w="559" w:type="dxa"/>
            <w:shd w:val="clear" w:color="auto" w:fill="auto"/>
          </w:tcPr>
          <w:p w:rsidR="00741693" w:rsidRDefault="00741693" w:rsidP="00A121C3">
            <w:pPr>
              <w:pStyle w:val="TableParagraph"/>
              <w:spacing w:line="315" w:lineRule="exact"/>
              <w:ind w:left="232" w:right="-36"/>
              <w:rPr>
                <w:sz w:val="24"/>
                <w:szCs w:val="24"/>
              </w:rPr>
            </w:pPr>
            <w:r>
              <w:rPr>
                <w:sz w:val="24"/>
                <w:szCs w:val="24"/>
              </w:rPr>
              <w:t>5</w:t>
            </w:r>
          </w:p>
        </w:tc>
        <w:tc>
          <w:tcPr>
            <w:tcW w:w="2975" w:type="dxa"/>
            <w:shd w:val="clear" w:color="auto" w:fill="auto"/>
          </w:tcPr>
          <w:p w:rsidR="00741693" w:rsidRPr="00741693" w:rsidRDefault="00741693" w:rsidP="003B1EC8">
            <w:pPr>
              <w:pStyle w:val="TableParagraph"/>
              <w:ind w:left="107" w:right="-36"/>
              <w:rPr>
                <w:bCs/>
              </w:rPr>
            </w:pPr>
            <w:r w:rsidRPr="00741693">
              <w:rPr>
                <w:bCs/>
              </w:rPr>
              <w:t>Несостоятельность (банкротство) в Казахстане</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Default="00741693" w:rsidP="00167660">
            <w:pPr>
              <w:jc w:val="center"/>
            </w:pPr>
            <w:r w:rsidRPr="009606C7">
              <w:t>Устный/ письменный опрос, дискуссия, заслушивание и обсуждение докладов, решение ситуационных заданий.</w:t>
            </w:r>
          </w:p>
        </w:tc>
      </w:tr>
      <w:tr w:rsidR="00741693" w:rsidRPr="003B1EC8" w:rsidTr="00B461CA">
        <w:trPr>
          <w:trHeight w:val="994"/>
        </w:trPr>
        <w:tc>
          <w:tcPr>
            <w:tcW w:w="559" w:type="dxa"/>
            <w:shd w:val="clear" w:color="auto" w:fill="auto"/>
          </w:tcPr>
          <w:p w:rsidR="00741693" w:rsidRPr="003B1EC8" w:rsidRDefault="00741693" w:rsidP="00A121C3">
            <w:pPr>
              <w:pStyle w:val="TableParagraph"/>
              <w:spacing w:line="315" w:lineRule="exact"/>
              <w:ind w:left="232" w:right="-36"/>
              <w:rPr>
                <w:sz w:val="24"/>
                <w:szCs w:val="24"/>
              </w:rPr>
            </w:pPr>
            <w:r w:rsidRPr="003B1EC8">
              <w:rPr>
                <w:sz w:val="24"/>
                <w:szCs w:val="24"/>
              </w:rPr>
              <w:t>6</w:t>
            </w:r>
          </w:p>
        </w:tc>
        <w:tc>
          <w:tcPr>
            <w:tcW w:w="2975" w:type="dxa"/>
            <w:shd w:val="clear" w:color="auto" w:fill="auto"/>
          </w:tcPr>
          <w:p w:rsidR="00741693" w:rsidRPr="00741693" w:rsidRDefault="00741693" w:rsidP="00291EA1">
            <w:pPr>
              <w:pStyle w:val="TableParagraph"/>
              <w:ind w:left="107" w:right="-36"/>
              <w:rPr>
                <w:bCs/>
              </w:rPr>
            </w:pPr>
            <w:r w:rsidRPr="00741693">
              <w:rPr>
                <w:bCs/>
              </w:rPr>
              <w:t>Несостоятельность (банкротство) в Киргизии</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Default="00741693" w:rsidP="00167660">
            <w:pPr>
              <w:jc w:val="center"/>
            </w:pPr>
            <w:r w:rsidRPr="009606C7">
              <w:t>Устный/ письменный опрос, дискуссия, заслушивание и обсуждение докладов, решение ситуационных заданий.</w:t>
            </w:r>
          </w:p>
        </w:tc>
      </w:tr>
      <w:tr w:rsidR="00741693" w:rsidRPr="003B1EC8" w:rsidTr="00B461CA">
        <w:trPr>
          <w:trHeight w:val="994"/>
        </w:trPr>
        <w:tc>
          <w:tcPr>
            <w:tcW w:w="559" w:type="dxa"/>
            <w:shd w:val="clear" w:color="auto" w:fill="auto"/>
          </w:tcPr>
          <w:p w:rsidR="00741693" w:rsidRPr="003B1EC8" w:rsidRDefault="00741693" w:rsidP="00A121C3">
            <w:pPr>
              <w:pStyle w:val="TableParagraph"/>
              <w:spacing w:line="315" w:lineRule="exact"/>
              <w:ind w:left="232" w:right="-36"/>
              <w:rPr>
                <w:sz w:val="24"/>
                <w:szCs w:val="24"/>
              </w:rPr>
            </w:pPr>
            <w:r w:rsidRPr="003B1EC8">
              <w:rPr>
                <w:sz w:val="24"/>
                <w:szCs w:val="24"/>
              </w:rPr>
              <w:t>7</w:t>
            </w:r>
          </w:p>
        </w:tc>
        <w:tc>
          <w:tcPr>
            <w:tcW w:w="2975" w:type="dxa"/>
            <w:shd w:val="clear" w:color="auto" w:fill="auto"/>
          </w:tcPr>
          <w:p w:rsidR="00741693" w:rsidRPr="00741693" w:rsidRDefault="00741693" w:rsidP="003B1EC8">
            <w:pPr>
              <w:pStyle w:val="TableParagraph"/>
              <w:ind w:left="107" w:right="-36"/>
              <w:rPr>
                <w:bCs/>
              </w:rPr>
            </w:pPr>
            <w:r w:rsidRPr="00741693">
              <w:rPr>
                <w:bCs/>
              </w:rPr>
              <w:t xml:space="preserve">Несостоятельность (банкротство) </w:t>
            </w:r>
            <w:r w:rsidR="00B16995">
              <w:rPr>
                <w:bCs/>
              </w:rPr>
              <w:t xml:space="preserve">в </w:t>
            </w:r>
            <w:r w:rsidRPr="00741693">
              <w:rPr>
                <w:bCs/>
              </w:rPr>
              <w:t>государств</w:t>
            </w:r>
            <w:r w:rsidR="00B16995">
              <w:rPr>
                <w:bCs/>
              </w:rPr>
              <w:t>ах</w:t>
            </w:r>
            <w:r w:rsidRPr="00741693">
              <w:rPr>
                <w:bCs/>
              </w:rPr>
              <w:t xml:space="preserve"> – наблюдателей ЕАЭС Узбекистан, Таджикистан</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Default="00741693" w:rsidP="00167660">
            <w:pPr>
              <w:jc w:val="center"/>
            </w:pPr>
            <w:r w:rsidRPr="009606C7">
              <w:t>Устный/ письменный опрос, дискуссия, заслушивание и обсуждение докладов, решение ситуационных заданий.</w:t>
            </w:r>
          </w:p>
        </w:tc>
      </w:tr>
      <w:tr w:rsidR="00741693" w:rsidRPr="003B1EC8" w:rsidTr="00B461CA">
        <w:trPr>
          <w:trHeight w:val="994"/>
        </w:trPr>
        <w:tc>
          <w:tcPr>
            <w:tcW w:w="559" w:type="dxa"/>
            <w:shd w:val="clear" w:color="auto" w:fill="auto"/>
          </w:tcPr>
          <w:p w:rsidR="00741693" w:rsidRPr="003B1EC8" w:rsidRDefault="00741693" w:rsidP="00A121C3">
            <w:pPr>
              <w:pStyle w:val="TableParagraph"/>
              <w:spacing w:line="315" w:lineRule="exact"/>
              <w:ind w:left="232" w:right="-36"/>
              <w:rPr>
                <w:sz w:val="24"/>
                <w:szCs w:val="24"/>
              </w:rPr>
            </w:pPr>
            <w:r w:rsidRPr="003B1EC8">
              <w:rPr>
                <w:sz w:val="24"/>
                <w:szCs w:val="24"/>
              </w:rPr>
              <w:lastRenderedPageBreak/>
              <w:t>8</w:t>
            </w:r>
          </w:p>
        </w:tc>
        <w:tc>
          <w:tcPr>
            <w:tcW w:w="2975" w:type="dxa"/>
            <w:shd w:val="clear" w:color="auto" w:fill="auto"/>
          </w:tcPr>
          <w:p w:rsidR="00741693" w:rsidRPr="00741693" w:rsidRDefault="00741693" w:rsidP="00B16995">
            <w:pPr>
              <w:pStyle w:val="TableParagraph"/>
              <w:ind w:left="107" w:right="-36"/>
              <w:rPr>
                <w:bCs/>
              </w:rPr>
            </w:pPr>
            <w:r w:rsidRPr="00741693">
              <w:rPr>
                <w:bCs/>
              </w:rPr>
              <w:t>Несостоятельность (банкротство) государств</w:t>
            </w:r>
            <w:r w:rsidR="00B16995">
              <w:rPr>
                <w:bCs/>
              </w:rPr>
              <w:t xml:space="preserve">е </w:t>
            </w:r>
            <w:r w:rsidRPr="00741693">
              <w:rPr>
                <w:bCs/>
              </w:rPr>
              <w:t xml:space="preserve"> – наблюдателе ЕАЭС Молдавия</w:t>
            </w:r>
          </w:p>
        </w:tc>
        <w:tc>
          <w:tcPr>
            <w:tcW w:w="851" w:type="dxa"/>
            <w:shd w:val="clear" w:color="auto" w:fill="auto"/>
          </w:tcPr>
          <w:p w:rsidR="00741693" w:rsidRPr="00D035CB" w:rsidRDefault="00D035CB" w:rsidP="001060B7">
            <w:pPr>
              <w:jc w:val="center"/>
            </w:pPr>
            <w:r>
              <w:rPr>
                <w:sz w:val="24"/>
                <w:szCs w:val="24"/>
              </w:rPr>
              <w:t>13</w:t>
            </w:r>
          </w:p>
        </w:tc>
        <w:tc>
          <w:tcPr>
            <w:tcW w:w="992" w:type="dxa"/>
            <w:shd w:val="clear" w:color="auto" w:fill="auto"/>
          </w:tcPr>
          <w:p w:rsidR="00741693" w:rsidRPr="00D035CB" w:rsidRDefault="00D035CB" w:rsidP="00741693">
            <w:pPr>
              <w:jc w:val="center"/>
            </w:pPr>
            <w:r>
              <w:rPr>
                <w:sz w:val="24"/>
                <w:szCs w:val="24"/>
              </w:rPr>
              <w:t>4</w:t>
            </w:r>
          </w:p>
        </w:tc>
        <w:tc>
          <w:tcPr>
            <w:tcW w:w="879" w:type="dxa"/>
            <w:shd w:val="clear" w:color="auto" w:fill="auto"/>
          </w:tcPr>
          <w:p w:rsidR="00741693" w:rsidRPr="00D035CB" w:rsidRDefault="00741693" w:rsidP="00741693">
            <w:pPr>
              <w:jc w:val="center"/>
            </w:pPr>
            <w:r w:rsidRPr="00D035CB">
              <w:rPr>
                <w:sz w:val="24"/>
                <w:szCs w:val="24"/>
              </w:rPr>
              <w:t>2</w:t>
            </w:r>
          </w:p>
        </w:tc>
        <w:tc>
          <w:tcPr>
            <w:tcW w:w="1255" w:type="dxa"/>
            <w:shd w:val="clear" w:color="auto" w:fill="auto"/>
          </w:tcPr>
          <w:p w:rsidR="00741693" w:rsidRPr="00D035CB" w:rsidRDefault="00E32369" w:rsidP="00741693">
            <w:pPr>
              <w:jc w:val="center"/>
            </w:pPr>
            <w:r>
              <w:rPr>
                <w:sz w:val="24"/>
                <w:szCs w:val="24"/>
              </w:rPr>
              <w:t>2</w:t>
            </w:r>
          </w:p>
        </w:tc>
        <w:tc>
          <w:tcPr>
            <w:tcW w:w="987" w:type="dxa"/>
            <w:shd w:val="clear" w:color="auto" w:fill="auto"/>
          </w:tcPr>
          <w:p w:rsidR="00741693" w:rsidRPr="00D035CB" w:rsidRDefault="00E32369" w:rsidP="00741693">
            <w:pPr>
              <w:jc w:val="center"/>
            </w:pPr>
            <w:r>
              <w:rPr>
                <w:sz w:val="24"/>
                <w:szCs w:val="24"/>
              </w:rPr>
              <w:t>9</w:t>
            </w:r>
          </w:p>
        </w:tc>
        <w:tc>
          <w:tcPr>
            <w:tcW w:w="2220" w:type="dxa"/>
            <w:shd w:val="clear" w:color="auto" w:fill="auto"/>
          </w:tcPr>
          <w:p w:rsidR="00741693" w:rsidRDefault="00741693" w:rsidP="00167660">
            <w:pPr>
              <w:jc w:val="center"/>
            </w:pPr>
            <w:r w:rsidRPr="009606C7">
              <w:t>Устный/ письменный опрос, дискуссия, заслушивание и обсуждение докладов, решение ситуационных заданий.</w:t>
            </w:r>
          </w:p>
        </w:tc>
      </w:tr>
      <w:tr w:rsidR="002043A4" w:rsidRPr="00CE16F6" w:rsidTr="00B461CA">
        <w:trPr>
          <w:trHeight w:val="583"/>
        </w:trPr>
        <w:tc>
          <w:tcPr>
            <w:tcW w:w="559" w:type="dxa"/>
            <w:shd w:val="clear" w:color="auto" w:fill="auto"/>
          </w:tcPr>
          <w:p w:rsidR="002043A4" w:rsidRPr="00CE16F6" w:rsidRDefault="002043A4" w:rsidP="002043A4">
            <w:pPr>
              <w:pStyle w:val="TableParagraph"/>
              <w:spacing w:line="315" w:lineRule="exact"/>
              <w:ind w:left="232" w:right="-36"/>
              <w:rPr>
                <w:sz w:val="24"/>
                <w:szCs w:val="24"/>
              </w:rPr>
            </w:pPr>
          </w:p>
        </w:tc>
        <w:tc>
          <w:tcPr>
            <w:tcW w:w="2975" w:type="dxa"/>
            <w:shd w:val="clear" w:color="auto" w:fill="auto"/>
          </w:tcPr>
          <w:p w:rsidR="002043A4" w:rsidRPr="00CE16F6" w:rsidRDefault="002043A4" w:rsidP="002043A4">
            <w:pPr>
              <w:pStyle w:val="TableParagraph"/>
              <w:ind w:left="107" w:right="-36"/>
              <w:rPr>
                <w:b/>
                <w:sz w:val="24"/>
                <w:szCs w:val="24"/>
              </w:rPr>
            </w:pPr>
            <w:r w:rsidRPr="00CE16F6">
              <w:rPr>
                <w:b/>
                <w:sz w:val="24"/>
                <w:szCs w:val="24"/>
              </w:rPr>
              <w:t>В целом по дисциплине</w:t>
            </w:r>
          </w:p>
        </w:tc>
        <w:tc>
          <w:tcPr>
            <w:tcW w:w="851" w:type="dxa"/>
            <w:shd w:val="clear" w:color="auto" w:fill="auto"/>
          </w:tcPr>
          <w:p w:rsidR="002043A4" w:rsidRPr="00CE16F6" w:rsidRDefault="002043A4" w:rsidP="002043A4">
            <w:pPr>
              <w:pStyle w:val="TableParagraph"/>
              <w:ind w:right="-36"/>
              <w:jc w:val="center"/>
              <w:rPr>
                <w:b/>
                <w:sz w:val="24"/>
                <w:szCs w:val="24"/>
              </w:rPr>
            </w:pPr>
            <w:r w:rsidRPr="00CE16F6">
              <w:rPr>
                <w:b/>
                <w:sz w:val="24"/>
                <w:szCs w:val="24"/>
              </w:rPr>
              <w:t>108</w:t>
            </w:r>
          </w:p>
        </w:tc>
        <w:tc>
          <w:tcPr>
            <w:tcW w:w="992" w:type="dxa"/>
            <w:shd w:val="clear" w:color="auto" w:fill="auto"/>
          </w:tcPr>
          <w:p w:rsidR="002043A4" w:rsidRPr="00CE16F6" w:rsidRDefault="001060B7" w:rsidP="00FE7FBC">
            <w:pPr>
              <w:pStyle w:val="TableParagraph"/>
              <w:ind w:right="-36"/>
              <w:jc w:val="center"/>
              <w:rPr>
                <w:b/>
                <w:sz w:val="24"/>
                <w:szCs w:val="24"/>
              </w:rPr>
            </w:pPr>
            <w:r>
              <w:rPr>
                <w:b/>
                <w:sz w:val="24"/>
                <w:szCs w:val="24"/>
              </w:rPr>
              <w:t>34</w:t>
            </w:r>
          </w:p>
        </w:tc>
        <w:tc>
          <w:tcPr>
            <w:tcW w:w="879" w:type="dxa"/>
            <w:shd w:val="clear" w:color="auto" w:fill="auto"/>
          </w:tcPr>
          <w:p w:rsidR="002043A4" w:rsidRPr="00CE16F6" w:rsidRDefault="003B1EC8" w:rsidP="00FE7FBC">
            <w:pPr>
              <w:pStyle w:val="TableParagraph"/>
              <w:ind w:right="-36"/>
              <w:jc w:val="center"/>
              <w:rPr>
                <w:b/>
                <w:sz w:val="24"/>
                <w:szCs w:val="24"/>
              </w:rPr>
            </w:pPr>
            <w:r>
              <w:rPr>
                <w:b/>
                <w:sz w:val="24"/>
                <w:szCs w:val="24"/>
              </w:rPr>
              <w:t>16</w:t>
            </w:r>
          </w:p>
        </w:tc>
        <w:tc>
          <w:tcPr>
            <w:tcW w:w="1255" w:type="dxa"/>
            <w:shd w:val="clear" w:color="auto" w:fill="auto"/>
          </w:tcPr>
          <w:p w:rsidR="002043A4" w:rsidRPr="00CE16F6" w:rsidRDefault="003B1EC8" w:rsidP="00FE7FBC">
            <w:pPr>
              <w:pStyle w:val="TableParagraph"/>
              <w:ind w:right="-36"/>
              <w:jc w:val="center"/>
              <w:rPr>
                <w:b/>
                <w:sz w:val="24"/>
                <w:szCs w:val="24"/>
              </w:rPr>
            </w:pPr>
            <w:r>
              <w:rPr>
                <w:b/>
                <w:sz w:val="24"/>
                <w:szCs w:val="24"/>
              </w:rPr>
              <w:t>18</w:t>
            </w:r>
          </w:p>
        </w:tc>
        <w:tc>
          <w:tcPr>
            <w:tcW w:w="987" w:type="dxa"/>
            <w:shd w:val="clear" w:color="auto" w:fill="auto"/>
          </w:tcPr>
          <w:p w:rsidR="002043A4" w:rsidRPr="00CE16F6" w:rsidRDefault="003B1EC8" w:rsidP="00FE7FBC">
            <w:pPr>
              <w:pStyle w:val="TableParagraph"/>
              <w:ind w:right="-36"/>
              <w:jc w:val="center"/>
              <w:rPr>
                <w:b/>
                <w:sz w:val="24"/>
                <w:szCs w:val="24"/>
              </w:rPr>
            </w:pPr>
            <w:r>
              <w:rPr>
                <w:b/>
                <w:sz w:val="24"/>
                <w:szCs w:val="24"/>
              </w:rPr>
              <w:t>74</w:t>
            </w:r>
          </w:p>
        </w:tc>
        <w:tc>
          <w:tcPr>
            <w:tcW w:w="2220" w:type="dxa"/>
            <w:shd w:val="clear" w:color="auto" w:fill="auto"/>
          </w:tcPr>
          <w:p w:rsidR="002043A4" w:rsidRPr="00CE16F6" w:rsidRDefault="002043A4" w:rsidP="002043A4">
            <w:pPr>
              <w:pStyle w:val="TableParagraph"/>
              <w:ind w:left="277" w:right="-36" w:hanging="2"/>
              <w:jc w:val="center"/>
              <w:rPr>
                <w:b/>
                <w:sz w:val="24"/>
                <w:szCs w:val="24"/>
              </w:rPr>
            </w:pPr>
            <w:r>
              <w:rPr>
                <w:b/>
                <w:sz w:val="24"/>
                <w:szCs w:val="24"/>
              </w:rPr>
              <w:t>Контрольная работа</w:t>
            </w:r>
          </w:p>
        </w:tc>
      </w:tr>
      <w:tr w:rsidR="00CF6431" w:rsidRPr="00CE16F6" w:rsidTr="00B461CA">
        <w:trPr>
          <w:trHeight w:val="563"/>
        </w:trPr>
        <w:tc>
          <w:tcPr>
            <w:tcW w:w="559" w:type="dxa"/>
            <w:shd w:val="clear" w:color="auto" w:fill="auto"/>
          </w:tcPr>
          <w:p w:rsidR="00CF6431" w:rsidRPr="001201DA" w:rsidRDefault="00CF6431" w:rsidP="00CF6431">
            <w:pPr>
              <w:pStyle w:val="TableParagraph"/>
              <w:spacing w:line="315" w:lineRule="exact"/>
              <w:ind w:left="232" w:right="-36"/>
              <w:rPr>
                <w:sz w:val="24"/>
                <w:szCs w:val="24"/>
              </w:rPr>
            </w:pPr>
          </w:p>
        </w:tc>
        <w:tc>
          <w:tcPr>
            <w:tcW w:w="2975" w:type="dxa"/>
            <w:shd w:val="clear" w:color="auto" w:fill="auto"/>
          </w:tcPr>
          <w:p w:rsidR="00CF6431" w:rsidRPr="001201DA" w:rsidRDefault="00CF6431" w:rsidP="00CF6431">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851" w:type="dxa"/>
            <w:shd w:val="clear" w:color="auto" w:fill="auto"/>
          </w:tcPr>
          <w:p w:rsidR="00CF6431" w:rsidRPr="00F5162F" w:rsidRDefault="00CF6431" w:rsidP="00CF6431">
            <w:pPr>
              <w:pStyle w:val="TableParagraph"/>
              <w:jc w:val="center"/>
              <w:rPr>
                <w:b/>
                <w:sz w:val="24"/>
                <w:szCs w:val="24"/>
                <w:highlight w:val="yellow"/>
              </w:rPr>
            </w:pPr>
          </w:p>
        </w:tc>
        <w:tc>
          <w:tcPr>
            <w:tcW w:w="992" w:type="dxa"/>
            <w:shd w:val="clear" w:color="auto" w:fill="auto"/>
          </w:tcPr>
          <w:p w:rsidR="00CF6431" w:rsidRPr="00CF6431" w:rsidRDefault="00CF6431" w:rsidP="00FE7FBC">
            <w:pPr>
              <w:pStyle w:val="TableParagraph"/>
              <w:ind w:right="-36"/>
              <w:jc w:val="center"/>
              <w:rPr>
                <w:b/>
                <w:sz w:val="24"/>
                <w:szCs w:val="24"/>
              </w:rPr>
            </w:pPr>
            <w:r w:rsidRPr="00CF6431">
              <w:rPr>
                <w:b/>
                <w:sz w:val="24"/>
                <w:szCs w:val="24"/>
              </w:rPr>
              <w:t>32</w:t>
            </w:r>
          </w:p>
        </w:tc>
        <w:tc>
          <w:tcPr>
            <w:tcW w:w="879" w:type="dxa"/>
            <w:shd w:val="clear" w:color="auto" w:fill="auto"/>
          </w:tcPr>
          <w:p w:rsidR="00CF6431" w:rsidRPr="00EE3579" w:rsidRDefault="00D878E7" w:rsidP="00FE7FBC">
            <w:pPr>
              <w:pStyle w:val="TableParagraph"/>
              <w:ind w:right="-36"/>
              <w:jc w:val="center"/>
              <w:rPr>
                <w:b/>
                <w:sz w:val="24"/>
                <w:szCs w:val="24"/>
              </w:rPr>
            </w:pPr>
            <w:r>
              <w:rPr>
                <w:b/>
                <w:sz w:val="24"/>
                <w:szCs w:val="24"/>
              </w:rPr>
              <w:t>47</w:t>
            </w:r>
          </w:p>
        </w:tc>
        <w:tc>
          <w:tcPr>
            <w:tcW w:w="1255" w:type="dxa"/>
            <w:shd w:val="clear" w:color="auto" w:fill="auto"/>
          </w:tcPr>
          <w:p w:rsidR="00CF6431" w:rsidRPr="00EE3579" w:rsidRDefault="00D878E7" w:rsidP="00FE7FBC">
            <w:pPr>
              <w:pStyle w:val="TableParagraph"/>
              <w:ind w:right="-36"/>
              <w:jc w:val="center"/>
              <w:rPr>
                <w:b/>
                <w:sz w:val="24"/>
                <w:szCs w:val="24"/>
              </w:rPr>
            </w:pPr>
            <w:r>
              <w:rPr>
                <w:b/>
                <w:sz w:val="24"/>
                <w:szCs w:val="24"/>
              </w:rPr>
              <w:t>53</w:t>
            </w:r>
          </w:p>
        </w:tc>
        <w:tc>
          <w:tcPr>
            <w:tcW w:w="987" w:type="dxa"/>
            <w:shd w:val="clear" w:color="auto" w:fill="auto"/>
          </w:tcPr>
          <w:p w:rsidR="00CF6431" w:rsidRPr="00CF6431" w:rsidRDefault="00CF6431" w:rsidP="00FE7FBC">
            <w:pPr>
              <w:pStyle w:val="TableParagraph"/>
              <w:ind w:right="-36"/>
              <w:jc w:val="center"/>
              <w:rPr>
                <w:b/>
                <w:sz w:val="24"/>
                <w:szCs w:val="24"/>
              </w:rPr>
            </w:pPr>
            <w:r w:rsidRPr="00CF6431">
              <w:rPr>
                <w:b/>
                <w:sz w:val="24"/>
                <w:szCs w:val="24"/>
              </w:rPr>
              <w:t>68</w:t>
            </w:r>
          </w:p>
        </w:tc>
        <w:tc>
          <w:tcPr>
            <w:tcW w:w="2220" w:type="dxa"/>
            <w:shd w:val="clear" w:color="auto" w:fill="auto"/>
          </w:tcPr>
          <w:p w:rsidR="00CF6431" w:rsidRPr="00F5162F" w:rsidRDefault="00CF6431" w:rsidP="00CF6431">
            <w:pPr>
              <w:pStyle w:val="TableParagraph"/>
              <w:ind w:hanging="2"/>
              <w:jc w:val="center"/>
              <w:rPr>
                <w:sz w:val="24"/>
                <w:szCs w:val="24"/>
                <w:highlight w:val="yellow"/>
              </w:rPr>
            </w:pPr>
          </w:p>
        </w:tc>
      </w:tr>
    </w:tbl>
    <w:p w:rsidR="00602A9F" w:rsidRPr="00D628CA" w:rsidRDefault="00602A9F" w:rsidP="00D628CA">
      <w:pPr>
        <w:pStyle w:val="210"/>
        <w:tabs>
          <w:tab w:val="left" w:pos="1418"/>
        </w:tabs>
        <w:spacing w:before="0" w:after="240"/>
        <w:ind w:left="811"/>
        <w:rPr>
          <w:i w:val="0"/>
          <w:sz w:val="14"/>
          <w:szCs w:val="14"/>
        </w:rPr>
      </w:pPr>
      <w:bookmarkStart w:id="18" w:name="_Toc90042606"/>
    </w:p>
    <w:p w:rsidR="002C35E4" w:rsidRDefault="001002F4" w:rsidP="00C42CE6">
      <w:pPr>
        <w:pStyle w:val="210"/>
        <w:numPr>
          <w:ilvl w:val="1"/>
          <w:numId w:val="3"/>
        </w:numPr>
        <w:tabs>
          <w:tab w:val="left" w:pos="1418"/>
        </w:tabs>
        <w:spacing w:before="100" w:beforeAutospacing="1" w:after="240"/>
        <w:ind w:left="0" w:firstLine="840"/>
        <w:rPr>
          <w:i w:val="0"/>
        </w:rPr>
      </w:pPr>
      <w:r w:rsidRPr="00560027">
        <w:rPr>
          <w:i w:val="0"/>
        </w:rPr>
        <w:t>Содержание семинаров, практических занят</w:t>
      </w:r>
      <w:r w:rsidR="008C2830" w:rsidRPr="00560027">
        <w:rPr>
          <w:i w:val="0"/>
        </w:rPr>
        <w:t>и</w:t>
      </w:r>
      <w:r w:rsidRPr="00560027">
        <w:rPr>
          <w:i w:val="0"/>
        </w:rPr>
        <w:t>й</w:t>
      </w:r>
      <w:bookmarkEnd w:id="18"/>
    </w:p>
    <w:tbl>
      <w:tblPr>
        <w:tblpPr w:leftFromText="180" w:rightFromText="180" w:vertAnchor="text" w:tblpX="-572"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520"/>
        <w:gridCol w:w="2268"/>
      </w:tblGrid>
      <w:tr w:rsidR="00AB1317" w:rsidRPr="0066084E" w:rsidTr="00602A9F">
        <w:trPr>
          <w:tblHeader/>
        </w:trPr>
        <w:tc>
          <w:tcPr>
            <w:tcW w:w="2122" w:type="dxa"/>
            <w:shd w:val="clear" w:color="auto" w:fill="auto"/>
          </w:tcPr>
          <w:p w:rsidR="00AB1317" w:rsidRPr="0066084E" w:rsidRDefault="00AB1317" w:rsidP="00150A4A">
            <w:pPr>
              <w:adjustRightInd w:val="0"/>
              <w:ind w:right="-36"/>
              <w:jc w:val="center"/>
              <w:rPr>
                <w:b/>
                <w:sz w:val="24"/>
                <w:szCs w:val="24"/>
              </w:rPr>
            </w:pPr>
            <w:r w:rsidRPr="0066084E">
              <w:rPr>
                <w:b/>
                <w:sz w:val="24"/>
                <w:szCs w:val="24"/>
              </w:rPr>
              <w:t>Название тем  дисциплины</w:t>
            </w:r>
          </w:p>
        </w:tc>
        <w:tc>
          <w:tcPr>
            <w:tcW w:w="6520" w:type="dxa"/>
            <w:shd w:val="clear" w:color="auto" w:fill="auto"/>
          </w:tcPr>
          <w:p w:rsidR="00AB1317" w:rsidRPr="0066084E" w:rsidRDefault="00AB1317" w:rsidP="00150A4A">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2268" w:type="dxa"/>
            <w:shd w:val="clear" w:color="auto" w:fill="auto"/>
          </w:tcPr>
          <w:p w:rsidR="00AB1317" w:rsidRPr="0066084E" w:rsidRDefault="00AB1317" w:rsidP="00150A4A">
            <w:pPr>
              <w:keepNext/>
              <w:ind w:right="-36"/>
              <w:jc w:val="center"/>
              <w:rPr>
                <w:b/>
                <w:sz w:val="24"/>
                <w:szCs w:val="24"/>
              </w:rPr>
            </w:pPr>
            <w:r w:rsidRPr="0066084E">
              <w:rPr>
                <w:b/>
                <w:sz w:val="24"/>
                <w:szCs w:val="24"/>
              </w:rPr>
              <w:t>Формы проведения занятий</w:t>
            </w:r>
          </w:p>
        </w:tc>
      </w:tr>
      <w:tr w:rsidR="00AB1317" w:rsidRPr="002539D2" w:rsidTr="00602A9F">
        <w:tc>
          <w:tcPr>
            <w:tcW w:w="2122" w:type="dxa"/>
            <w:shd w:val="clear" w:color="auto" w:fill="auto"/>
          </w:tcPr>
          <w:p w:rsidR="00AB1317" w:rsidRPr="002539D2" w:rsidRDefault="00AB1317" w:rsidP="00150A4A">
            <w:pPr>
              <w:ind w:right="-36" w:hanging="34"/>
              <w:rPr>
                <w:rFonts w:eastAsia="Calibri"/>
                <w:bCs/>
                <w:sz w:val="24"/>
                <w:szCs w:val="24"/>
                <w:lang w:eastAsia="en-US"/>
              </w:rPr>
            </w:pPr>
            <w:r w:rsidRPr="002539D2">
              <w:rPr>
                <w:rFonts w:eastAsia="Calibri"/>
                <w:bCs/>
                <w:sz w:val="24"/>
                <w:szCs w:val="24"/>
                <w:lang w:eastAsia="en-US"/>
              </w:rPr>
              <w:t>Тема 1.</w:t>
            </w:r>
          </w:p>
          <w:p w:rsidR="00AB1317" w:rsidRPr="002539D2" w:rsidRDefault="00167660" w:rsidP="00150A4A">
            <w:pPr>
              <w:ind w:right="-114" w:hanging="34"/>
              <w:rPr>
                <w:sz w:val="24"/>
                <w:szCs w:val="24"/>
              </w:rPr>
            </w:pPr>
            <w:r w:rsidRPr="00741693">
              <w:rPr>
                <w:bCs/>
              </w:rPr>
              <w:t>Международные акты и трансграничное банкротство ЕАЭС</w:t>
            </w:r>
          </w:p>
        </w:tc>
        <w:tc>
          <w:tcPr>
            <w:tcW w:w="6520" w:type="dxa"/>
            <w:shd w:val="clear" w:color="auto" w:fill="auto"/>
          </w:tcPr>
          <w:p w:rsidR="00031CD2" w:rsidRPr="00167978" w:rsidRDefault="00031CD2" w:rsidP="00150A4A">
            <w:pPr>
              <w:autoSpaceDE w:val="0"/>
              <w:autoSpaceDN w:val="0"/>
              <w:adjustRightInd w:val="0"/>
              <w:spacing w:line="14" w:lineRule="atLeast"/>
              <w:ind w:firstLine="567"/>
              <w:jc w:val="both"/>
              <w:rPr>
                <w:rFonts w:eastAsia="Calibri"/>
                <w:sz w:val="24"/>
                <w:szCs w:val="24"/>
                <w:lang w:bidi="ar-SA"/>
              </w:rPr>
            </w:pPr>
            <w:r>
              <w:rPr>
                <w:bCs/>
                <w:sz w:val="24"/>
                <w:szCs w:val="24"/>
              </w:rPr>
              <w:t xml:space="preserve">1. </w:t>
            </w:r>
            <w:r w:rsidRPr="00167978">
              <w:rPr>
                <w:bCs/>
                <w:sz w:val="24"/>
                <w:szCs w:val="24"/>
              </w:rPr>
              <w:t xml:space="preserve">Основные принципы </w:t>
            </w:r>
            <w:r w:rsidRPr="00167978">
              <w:rPr>
                <w:rFonts w:eastAsia="Calibri"/>
                <w:sz w:val="24"/>
                <w:szCs w:val="24"/>
                <w:lang w:bidi="ar-SA"/>
              </w:rPr>
              <w:t>Договора о Евразийском экономическом союзе, влияющие на несостоятельность (банкротство) стран ЕАЭС.</w:t>
            </w:r>
          </w:p>
          <w:p w:rsidR="00031CD2" w:rsidRPr="003E3D2E" w:rsidRDefault="00031CD2" w:rsidP="00150A4A">
            <w:pPr>
              <w:spacing w:line="14" w:lineRule="atLeast"/>
              <w:ind w:firstLine="567"/>
              <w:jc w:val="both"/>
              <w:rPr>
                <w:sz w:val="24"/>
                <w:szCs w:val="24"/>
                <w:lang w:bidi="ar-SA"/>
              </w:rPr>
            </w:pPr>
            <w:r>
              <w:rPr>
                <w:sz w:val="24"/>
                <w:szCs w:val="24"/>
                <w:lang w:bidi="ar-SA"/>
              </w:rPr>
              <w:t xml:space="preserve">2. </w:t>
            </w:r>
            <w:r w:rsidRPr="003E3D2E">
              <w:rPr>
                <w:sz w:val="24"/>
                <w:szCs w:val="24"/>
                <w:lang w:bidi="ar-SA"/>
              </w:rPr>
              <w:t>Модельный закон о несостоятельности (банкротстве)</w:t>
            </w:r>
            <w:r w:rsidRPr="00167978">
              <w:rPr>
                <w:sz w:val="24"/>
                <w:szCs w:val="24"/>
                <w:lang w:bidi="ar-SA"/>
              </w:rPr>
              <w:t xml:space="preserve"> от </w:t>
            </w:r>
            <w:r w:rsidRPr="003E3D2E">
              <w:rPr>
                <w:sz w:val="24"/>
                <w:szCs w:val="24"/>
                <w:lang w:bidi="ar-SA"/>
              </w:rPr>
              <w:t xml:space="preserve">06.12.1997 </w:t>
            </w:r>
            <w:r w:rsidRPr="00167978">
              <w:rPr>
                <w:sz w:val="24"/>
                <w:szCs w:val="24"/>
                <w:lang w:bidi="ar-SA"/>
              </w:rPr>
              <w:t>как основа для унификации национального законодательства стран ЕАЭС.</w:t>
            </w:r>
          </w:p>
          <w:p w:rsidR="00031CD2" w:rsidRDefault="00031CD2" w:rsidP="00150A4A">
            <w:pPr>
              <w:autoSpaceDE w:val="0"/>
              <w:autoSpaceDN w:val="0"/>
              <w:adjustRightInd w:val="0"/>
              <w:spacing w:line="14" w:lineRule="atLeast"/>
              <w:ind w:firstLine="567"/>
              <w:jc w:val="both"/>
              <w:rPr>
                <w:sz w:val="24"/>
                <w:szCs w:val="24"/>
              </w:rPr>
            </w:pPr>
            <w:r>
              <w:rPr>
                <w:sz w:val="24"/>
                <w:szCs w:val="24"/>
              </w:rPr>
              <w:t xml:space="preserve">3. </w:t>
            </w:r>
            <w:r w:rsidRPr="00167978">
              <w:rPr>
                <w:sz w:val="24"/>
                <w:szCs w:val="24"/>
              </w:rPr>
              <w:t xml:space="preserve">Различие в правовом регулировании банкротства в государствах ЕАЭС. </w:t>
            </w:r>
          </w:p>
          <w:p w:rsidR="00031CD2" w:rsidRPr="00167978" w:rsidRDefault="00031CD2" w:rsidP="00150A4A">
            <w:pPr>
              <w:autoSpaceDE w:val="0"/>
              <w:autoSpaceDN w:val="0"/>
              <w:adjustRightInd w:val="0"/>
              <w:spacing w:line="14" w:lineRule="atLeast"/>
              <w:ind w:firstLine="567"/>
              <w:jc w:val="both"/>
              <w:rPr>
                <w:rFonts w:eastAsia="Calibri"/>
                <w:sz w:val="24"/>
                <w:szCs w:val="24"/>
                <w:lang w:bidi="ar-SA"/>
              </w:rPr>
            </w:pPr>
            <w:r>
              <w:rPr>
                <w:sz w:val="24"/>
                <w:szCs w:val="24"/>
              </w:rPr>
              <w:t xml:space="preserve">4. </w:t>
            </w:r>
            <w:r w:rsidRPr="00167978">
              <w:rPr>
                <w:sz w:val="24"/>
                <w:szCs w:val="24"/>
              </w:rPr>
              <w:t>Предпринимаемые государствами меры по гармонизации права в сфере несостоятельности (банкротства).</w:t>
            </w:r>
          </w:p>
          <w:p w:rsidR="00031CD2" w:rsidRPr="00167978" w:rsidRDefault="00031CD2" w:rsidP="00150A4A">
            <w:pPr>
              <w:pStyle w:val="a3"/>
              <w:spacing w:line="14" w:lineRule="atLeast"/>
              <w:ind w:left="0" w:right="-36" w:firstLine="566"/>
              <w:jc w:val="both"/>
              <w:rPr>
                <w:sz w:val="24"/>
                <w:szCs w:val="24"/>
              </w:rPr>
            </w:pPr>
            <w:r>
              <w:rPr>
                <w:sz w:val="24"/>
                <w:szCs w:val="24"/>
              </w:rPr>
              <w:t xml:space="preserve">5. </w:t>
            </w:r>
            <w:r w:rsidRPr="00167978">
              <w:rPr>
                <w:sz w:val="24"/>
                <w:szCs w:val="24"/>
              </w:rPr>
              <w:t xml:space="preserve">Иностранный элемент в делах о несостоятельности (банкротстве) в национальном правовом поле стран ЕАЭС. </w:t>
            </w:r>
          </w:p>
          <w:p w:rsidR="00031CD2" w:rsidRPr="00167978" w:rsidRDefault="00031CD2" w:rsidP="00150A4A">
            <w:pPr>
              <w:pStyle w:val="a3"/>
              <w:spacing w:line="14" w:lineRule="atLeast"/>
              <w:ind w:left="0" w:right="-36" w:firstLine="566"/>
              <w:jc w:val="both"/>
              <w:rPr>
                <w:sz w:val="24"/>
                <w:szCs w:val="24"/>
              </w:rPr>
            </w:pPr>
            <w:r>
              <w:rPr>
                <w:sz w:val="24"/>
                <w:szCs w:val="24"/>
              </w:rPr>
              <w:t xml:space="preserve">6. </w:t>
            </w:r>
            <w:r w:rsidRPr="00167978">
              <w:rPr>
                <w:sz w:val="24"/>
                <w:szCs w:val="24"/>
              </w:rPr>
              <w:t xml:space="preserve">Процессуальные и процедурные особенности и сложности трансграничной несостоятельности в странах ЕАЭС. </w:t>
            </w:r>
          </w:p>
          <w:p w:rsidR="00031CD2" w:rsidRDefault="00031CD2" w:rsidP="00150A4A">
            <w:pPr>
              <w:pStyle w:val="a3"/>
              <w:spacing w:line="14" w:lineRule="atLeast"/>
              <w:ind w:left="0" w:right="-36" w:firstLine="566"/>
              <w:jc w:val="both"/>
              <w:rPr>
                <w:sz w:val="24"/>
                <w:szCs w:val="24"/>
              </w:rPr>
            </w:pPr>
            <w:r>
              <w:rPr>
                <w:sz w:val="24"/>
                <w:szCs w:val="24"/>
              </w:rPr>
              <w:t xml:space="preserve">7. </w:t>
            </w:r>
            <w:r w:rsidRPr="00167978">
              <w:rPr>
                <w:sz w:val="24"/>
                <w:szCs w:val="24"/>
              </w:rPr>
              <w:t xml:space="preserve">Особенности и проблемы определения юрисдикции по делам о трансграничной несостоятельности (банкротстве) в странах ЕАЭС. </w:t>
            </w:r>
          </w:p>
          <w:p w:rsidR="00031CD2" w:rsidRDefault="00031CD2" w:rsidP="00150A4A">
            <w:pPr>
              <w:pStyle w:val="a3"/>
              <w:spacing w:line="14" w:lineRule="atLeast"/>
              <w:ind w:left="0" w:right="-36" w:firstLine="566"/>
              <w:jc w:val="both"/>
              <w:rPr>
                <w:sz w:val="24"/>
                <w:szCs w:val="24"/>
              </w:rPr>
            </w:pPr>
            <w:r>
              <w:rPr>
                <w:sz w:val="24"/>
                <w:szCs w:val="24"/>
              </w:rPr>
              <w:t xml:space="preserve">8. </w:t>
            </w:r>
            <w:r w:rsidRPr="00167978">
              <w:rPr>
                <w:sz w:val="24"/>
                <w:szCs w:val="24"/>
              </w:rPr>
              <w:t>Особенности и проблемы признания и приведения в исполнение иностранных судебных актов по делам о трансграничной несостоятельности (банкротстве) в странах ЕАЭС.</w:t>
            </w:r>
          </w:p>
          <w:p w:rsidR="00602A9F" w:rsidRDefault="00602A9F" w:rsidP="00150A4A">
            <w:pPr>
              <w:pStyle w:val="a3"/>
              <w:spacing w:line="14" w:lineRule="atLeast"/>
              <w:ind w:left="0" w:right="-36" w:firstLine="566"/>
              <w:jc w:val="both"/>
              <w:rPr>
                <w:sz w:val="24"/>
                <w:szCs w:val="24"/>
              </w:rPr>
            </w:pPr>
          </w:p>
          <w:p w:rsidR="00AB1317" w:rsidRPr="002539D2" w:rsidRDefault="00AB1317" w:rsidP="00150A4A">
            <w:pPr>
              <w:tabs>
                <w:tab w:val="left" w:pos="288"/>
                <w:tab w:val="left" w:pos="532"/>
              </w:tabs>
              <w:spacing w:line="14" w:lineRule="atLeast"/>
              <w:ind w:left="315" w:hanging="66"/>
              <w:jc w:val="both"/>
              <w:rPr>
                <w:b/>
                <w:sz w:val="24"/>
                <w:szCs w:val="24"/>
              </w:rPr>
            </w:pPr>
            <w:r w:rsidRPr="002539D2">
              <w:rPr>
                <w:b/>
                <w:sz w:val="24"/>
                <w:szCs w:val="24"/>
              </w:rPr>
              <w:t xml:space="preserve">Рекомендуемые источники </w:t>
            </w:r>
          </w:p>
          <w:p w:rsidR="00972B24" w:rsidRPr="00D65C12" w:rsidRDefault="00972B24" w:rsidP="00150A4A">
            <w:pPr>
              <w:tabs>
                <w:tab w:val="left" w:pos="288"/>
                <w:tab w:val="left" w:pos="532"/>
              </w:tabs>
              <w:spacing w:line="14" w:lineRule="atLeast"/>
              <w:ind w:left="315" w:hanging="66"/>
              <w:jc w:val="both"/>
              <w:rPr>
                <w:b/>
                <w:color w:val="00B0F0"/>
                <w:sz w:val="24"/>
                <w:szCs w:val="24"/>
              </w:rPr>
            </w:pPr>
            <w:r>
              <w:rPr>
                <w:b/>
                <w:sz w:val="24"/>
                <w:szCs w:val="24"/>
              </w:rPr>
              <w:t xml:space="preserve">из раздела 8: </w:t>
            </w:r>
            <w:r w:rsidRPr="00D65C12">
              <w:rPr>
                <w:b/>
                <w:sz w:val="24"/>
                <w:szCs w:val="24"/>
              </w:rPr>
              <w:t>1-2</w:t>
            </w:r>
          </w:p>
          <w:p w:rsidR="00AB1317" w:rsidRPr="002539D2" w:rsidRDefault="00972B24" w:rsidP="00150A4A">
            <w:pPr>
              <w:tabs>
                <w:tab w:val="left" w:pos="288"/>
                <w:tab w:val="left" w:pos="532"/>
              </w:tabs>
              <w:spacing w:line="14" w:lineRule="atLeast"/>
              <w:ind w:left="313" w:right="-36" w:hanging="64"/>
              <w:jc w:val="both"/>
              <w:rPr>
                <w:sz w:val="24"/>
                <w:szCs w:val="24"/>
              </w:rPr>
            </w:pPr>
            <w:r w:rsidRPr="0037142D">
              <w:rPr>
                <w:b/>
                <w:sz w:val="24"/>
                <w:szCs w:val="24"/>
              </w:rPr>
              <w:t>из раздела 9: 1</w:t>
            </w:r>
            <w:r>
              <w:rPr>
                <w:b/>
                <w:sz w:val="24"/>
                <w:szCs w:val="24"/>
              </w:rPr>
              <w:t>,9,13,14</w:t>
            </w:r>
          </w:p>
        </w:tc>
        <w:tc>
          <w:tcPr>
            <w:tcW w:w="2268" w:type="dxa"/>
            <w:shd w:val="clear" w:color="auto" w:fill="FFFFFF"/>
          </w:tcPr>
          <w:p w:rsidR="00AB1317" w:rsidRPr="002539D2" w:rsidRDefault="00AB1317" w:rsidP="00150A4A">
            <w:pPr>
              <w:rPr>
                <w:sz w:val="24"/>
                <w:szCs w:val="24"/>
                <w:shd w:val="clear" w:color="auto" w:fill="FFFFFF"/>
              </w:rPr>
            </w:pPr>
            <w:r w:rsidRPr="002539D2">
              <w:rPr>
                <w:sz w:val="24"/>
                <w:szCs w:val="24"/>
              </w:rPr>
              <w:t xml:space="preserve">Устный/ письменный опрос, дискуссия, заслушивание и обсуждение докладов, решение </w:t>
            </w:r>
            <w:r w:rsidRPr="002539D2">
              <w:rPr>
                <w:sz w:val="24"/>
                <w:szCs w:val="24"/>
                <w:shd w:val="clear" w:color="auto" w:fill="FFFFFF"/>
              </w:rPr>
              <w:t>ситуационных заданий.</w:t>
            </w:r>
          </w:p>
          <w:p w:rsidR="00AB1317" w:rsidRPr="002539D2" w:rsidRDefault="00AB1317" w:rsidP="00150A4A">
            <w:pPr>
              <w:rPr>
                <w:sz w:val="24"/>
                <w:szCs w:val="24"/>
              </w:rPr>
            </w:pPr>
          </w:p>
        </w:tc>
      </w:tr>
      <w:tr w:rsidR="00AB1317" w:rsidRPr="0066084E" w:rsidTr="00602A9F">
        <w:tc>
          <w:tcPr>
            <w:tcW w:w="2122" w:type="dxa"/>
            <w:shd w:val="clear" w:color="auto" w:fill="auto"/>
          </w:tcPr>
          <w:p w:rsidR="00AB1317" w:rsidRPr="005118FE" w:rsidRDefault="00AB1317" w:rsidP="00150A4A">
            <w:pPr>
              <w:ind w:right="-36"/>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00167660" w:rsidRPr="00741693">
              <w:rPr>
                <w:bCs/>
              </w:rPr>
              <w:t>Несостоятельность (банкротство) в России</w:t>
            </w:r>
          </w:p>
        </w:tc>
        <w:tc>
          <w:tcPr>
            <w:tcW w:w="6520" w:type="dxa"/>
            <w:shd w:val="clear" w:color="auto" w:fill="auto"/>
          </w:tcPr>
          <w:p w:rsidR="00031CD2" w:rsidRDefault="00031CD2" w:rsidP="00150A4A">
            <w:pPr>
              <w:pStyle w:val="a3"/>
              <w:spacing w:before="2" w:line="14" w:lineRule="atLeast"/>
              <w:ind w:left="0" w:right="-36" w:firstLine="566"/>
              <w:jc w:val="both"/>
              <w:rPr>
                <w:sz w:val="24"/>
                <w:szCs w:val="24"/>
              </w:rPr>
            </w:pPr>
            <w:r>
              <w:rPr>
                <w:sz w:val="24"/>
                <w:szCs w:val="24"/>
              </w:rPr>
              <w:t>1</w:t>
            </w:r>
            <w:r w:rsidR="00291166">
              <w:rPr>
                <w:sz w:val="24"/>
                <w:szCs w:val="24"/>
              </w:rPr>
              <w:t>.</w:t>
            </w:r>
            <w:r w:rsidRPr="00167978">
              <w:rPr>
                <w:sz w:val="24"/>
                <w:szCs w:val="24"/>
              </w:rPr>
              <w:t xml:space="preserve">Источники банкротства (несостоятельности) в России. </w:t>
            </w:r>
          </w:p>
          <w:p w:rsidR="00031CD2" w:rsidRDefault="00031CD2" w:rsidP="00150A4A">
            <w:pPr>
              <w:pStyle w:val="a3"/>
              <w:spacing w:before="2" w:line="14" w:lineRule="atLeast"/>
              <w:ind w:left="0" w:right="-36" w:firstLine="566"/>
              <w:jc w:val="both"/>
              <w:rPr>
                <w:sz w:val="24"/>
                <w:szCs w:val="24"/>
              </w:rPr>
            </w:pPr>
            <w:r>
              <w:rPr>
                <w:sz w:val="24"/>
                <w:szCs w:val="24"/>
              </w:rPr>
              <w:t xml:space="preserve">2. </w:t>
            </w:r>
            <w:r w:rsidRPr="00167978">
              <w:rPr>
                <w:sz w:val="24"/>
                <w:szCs w:val="24"/>
              </w:rPr>
              <w:t xml:space="preserve">Основание, для возбуждения дела о банкротстве и </w:t>
            </w:r>
            <w:proofErr w:type="gramStart"/>
            <w:r w:rsidRPr="00167978">
              <w:rPr>
                <w:sz w:val="24"/>
                <w:szCs w:val="24"/>
              </w:rPr>
              <w:t>лица</w:t>
            </w:r>
            <w:proofErr w:type="gramEnd"/>
            <w:r w:rsidRPr="00167978">
              <w:rPr>
                <w:sz w:val="24"/>
                <w:szCs w:val="24"/>
              </w:rPr>
              <w:t xml:space="preserve"> имеющие право требовать признание должника банкротом. </w:t>
            </w:r>
          </w:p>
          <w:p w:rsidR="00031CD2" w:rsidRPr="00167978" w:rsidRDefault="00031CD2" w:rsidP="00150A4A">
            <w:pPr>
              <w:pStyle w:val="a3"/>
              <w:spacing w:before="2" w:line="14" w:lineRule="atLeast"/>
              <w:ind w:left="0" w:right="-36" w:firstLine="566"/>
              <w:jc w:val="both"/>
              <w:rPr>
                <w:sz w:val="24"/>
                <w:szCs w:val="24"/>
              </w:rPr>
            </w:pPr>
            <w:r>
              <w:rPr>
                <w:sz w:val="24"/>
                <w:szCs w:val="24"/>
              </w:rPr>
              <w:t xml:space="preserve">3. </w:t>
            </w:r>
            <w:r w:rsidRPr="00167978">
              <w:rPr>
                <w:sz w:val="24"/>
                <w:szCs w:val="24"/>
              </w:rPr>
              <w:t xml:space="preserve">Порядок подачи заявления о банкротстве. Порядок рассмотрения заявление о признании должника банкротом. </w:t>
            </w:r>
          </w:p>
          <w:p w:rsidR="00031CD2" w:rsidRDefault="00031CD2" w:rsidP="00150A4A">
            <w:pPr>
              <w:pStyle w:val="a3"/>
              <w:spacing w:before="2" w:line="14" w:lineRule="atLeast"/>
              <w:ind w:left="0" w:right="-36" w:firstLine="566"/>
              <w:jc w:val="both"/>
              <w:rPr>
                <w:sz w:val="24"/>
                <w:szCs w:val="24"/>
              </w:rPr>
            </w:pPr>
            <w:r>
              <w:rPr>
                <w:sz w:val="24"/>
                <w:szCs w:val="24"/>
              </w:rPr>
              <w:t xml:space="preserve">4. </w:t>
            </w:r>
            <w:r w:rsidRPr="00167978">
              <w:rPr>
                <w:sz w:val="24"/>
                <w:szCs w:val="24"/>
              </w:rPr>
              <w:t xml:space="preserve">Арбитражный управляющий в деле о банкротстве. </w:t>
            </w:r>
          </w:p>
          <w:p w:rsidR="00031CD2" w:rsidRPr="00167978" w:rsidRDefault="00031CD2" w:rsidP="00150A4A">
            <w:pPr>
              <w:pStyle w:val="a3"/>
              <w:spacing w:before="2" w:line="14" w:lineRule="atLeast"/>
              <w:ind w:left="0" w:right="-36" w:firstLine="566"/>
              <w:jc w:val="both"/>
              <w:rPr>
                <w:sz w:val="24"/>
                <w:szCs w:val="24"/>
              </w:rPr>
            </w:pPr>
            <w:r>
              <w:rPr>
                <w:sz w:val="24"/>
                <w:szCs w:val="24"/>
              </w:rPr>
              <w:lastRenderedPageBreak/>
              <w:t xml:space="preserve">5. </w:t>
            </w:r>
            <w:r w:rsidRPr="00167978">
              <w:rPr>
                <w:sz w:val="24"/>
                <w:szCs w:val="24"/>
              </w:rPr>
              <w:t xml:space="preserve">Роль, функции, задачи, полномочия. СРО и </w:t>
            </w:r>
            <w:proofErr w:type="spellStart"/>
            <w:r w:rsidRPr="00167978">
              <w:rPr>
                <w:sz w:val="24"/>
                <w:szCs w:val="24"/>
              </w:rPr>
              <w:t>Росреестр</w:t>
            </w:r>
            <w:proofErr w:type="spellEnd"/>
            <w:r w:rsidRPr="00167978">
              <w:rPr>
                <w:sz w:val="24"/>
                <w:szCs w:val="24"/>
              </w:rPr>
              <w:t xml:space="preserve"> как лица, надзирающие за деятельность арбитражного управляющего. </w:t>
            </w:r>
          </w:p>
          <w:p w:rsidR="00031CD2" w:rsidRDefault="00031CD2" w:rsidP="00150A4A">
            <w:pPr>
              <w:pStyle w:val="a3"/>
              <w:spacing w:before="2" w:line="14" w:lineRule="atLeast"/>
              <w:ind w:left="0" w:right="-36" w:firstLine="566"/>
              <w:jc w:val="both"/>
              <w:rPr>
                <w:bCs/>
                <w:sz w:val="24"/>
                <w:szCs w:val="24"/>
              </w:rPr>
            </w:pPr>
            <w:r>
              <w:rPr>
                <w:sz w:val="24"/>
                <w:szCs w:val="24"/>
              </w:rPr>
              <w:t xml:space="preserve">6. </w:t>
            </w:r>
            <w:r w:rsidRPr="00167978">
              <w:rPr>
                <w:sz w:val="24"/>
                <w:szCs w:val="24"/>
              </w:rPr>
              <w:t xml:space="preserve">Процедуры, применяемые при банкротстве юридических лиц: наблюдение, финансовое оздоровление, внешнее управление, конкурсное производство, мировое соглашение, краткая характеристика. </w:t>
            </w:r>
            <w:r w:rsidRPr="00167978">
              <w:rPr>
                <w:bCs/>
                <w:sz w:val="24"/>
                <w:szCs w:val="24"/>
              </w:rPr>
              <w:t xml:space="preserve">Учет требований кредиторов в рамках дела о несостоятельности (банкротства). </w:t>
            </w:r>
          </w:p>
          <w:p w:rsidR="00031CD2" w:rsidRPr="00167978" w:rsidRDefault="00031CD2" w:rsidP="00150A4A">
            <w:pPr>
              <w:pStyle w:val="a3"/>
              <w:spacing w:before="2" w:line="14" w:lineRule="atLeast"/>
              <w:ind w:left="0" w:right="-36" w:firstLine="566"/>
              <w:jc w:val="both"/>
              <w:rPr>
                <w:sz w:val="24"/>
                <w:szCs w:val="24"/>
              </w:rPr>
            </w:pPr>
            <w:r>
              <w:rPr>
                <w:bCs/>
                <w:sz w:val="24"/>
                <w:szCs w:val="24"/>
              </w:rPr>
              <w:t xml:space="preserve">7. </w:t>
            </w:r>
            <w:r w:rsidRPr="00167978">
              <w:rPr>
                <w:bCs/>
                <w:sz w:val="24"/>
                <w:szCs w:val="24"/>
              </w:rPr>
              <w:t>Очередность удовлетворения требований кредиторов.</w:t>
            </w:r>
          </w:p>
          <w:p w:rsidR="00031CD2" w:rsidRPr="00167978" w:rsidRDefault="00031CD2" w:rsidP="00150A4A">
            <w:pPr>
              <w:pStyle w:val="a3"/>
              <w:spacing w:before="2" w:line="14" w:lineRule="atLeast"/>
              <w:ind w:left="0" w:right="-36" w:firstLine="566"/>
              <w:jc w:val="both"/>
              <w:rPr>
                <w:sz w:val="24"/>
                <w:szCs w:val="24"/>
              </w:rPr>
            </w:pPr>
            <w:r>
              <w:rPr>
                <w:sz w:val="24"/>
                <w:szCs w:val="24"/>
              </w:rPr>
              <w:t xml:space="preserve">8. </w:t>
            </w:r>
            <w:r w:rsidRPr="00167978">
              <w:rPr>
                <w:sz w:val="24"/>
                <w:szCs w:val="24"/>
              </w:rPr>
              <w:t xml:space="preserve">Отдельная категория должников (юридических лиц) со специальным регулированием банкнотного процесса. </w:t>
            </w:r>
          </w:p>
          <w:p w:rsidR="00031CD2" w:rsidRDefault="00031CD2" w:rsidP="00150A4A">
            <w:pPr>
              <w:pStyle w:val="a3"/>
              <w:spacing w:before="2" w:line="14" w:lineRule="atLeast"/>
              <w:ind w:left="0" w:right="-36" w:firstLine="566"/>
              <w:jc w:val="both"/>
              <w:rPr>
                <w:sz w:val="24"/>
                <w:szCs w:val="24"/>
              </w:rPr>
            </w:pPr>
            <w:r>
              <w:rPr>
                <w:sz w:val="24"/>
                <w:szCs w:val="24"/>
              </w:rPr>
              <w:t xml:space="preserve">9. </w:t>
            </w:r>
            <w:r w:rsidRPr="00167978">
              <w:rPr>
                <w:sz w:val="24"/>
                <w:szCs w:val="24"/>
              </w:rPr>
              <w:t xml:space="preserve">Процедуры, применяемые при банкротстве физических лиц. </w:t>
            </w:r>
          </w:p>
          <w:p w:rsidR="00031CD2" w:rsidRPr="00167978" w:rsidRDefault="00031CD2" w:rsidP="00150A4A">
            <w:pPr>
              <w:pStyle w:val="a3"/>
              <w:spacing w:before="2" w:line="14" w:lineRule="atLeast"/>
              <w:ind w:left="0" w:right="-36" w:firstLine="566"/>
              <w:jc w:val="both"/>
              <w:rPr>
                <w:sz w:val="24"/>
                <w:szCs w:val="24"/>
              </w:rPr>
            </w:pPr>
            <w:r>
              <w:rPr>
                <w:sz w:val="24"/>
                <w:szCs w:val="24"/>
              </w:rPr>
              <w:t xml:space="preserve">10. </w:t>
            </w:r>
            <w:r w:rsidRPr="00167978">
              <w:rPr>
                <w:sz w:val="24"/>
                <w:szCs w:val="24"/>
              </w:rPr>
              <w:t xml:space="preserve">Судебное и внесудебное банкротство. </w:t>
            </w:r>
          </w:p>
          <w:p w:rsidR="00031CD2" w:rsidRDefault="00031CD2" w:rsidP="00150A4A">
            <w:pPr>
              <w:pStyle w:val="a3"/>
              <w:spacing w:before="2" w:line="14" w:lineRule="atLeast"/>
              <w:ind w:left="0" w:right="-36" w:firstLine="566"/>
              <w:jc w:val="both"/>
              <w:rPr>
                <w:sz w:val="24"/>
                <w:szCs w:val="24"/>
              </w:rPr>
            </w:pPr>
            <w:r>
              <w:rPr>
                <w:sz w:val="24"/>
                <w:szCs w:val="24"/>
              </w:rPr>
              <w:t xml:space="preserve">11. </w:t>
            </w:r>
            <w:r w:rsidRPr="00167978">
              <w:rPr>
                <w:sz w:val="24"/>
                <w:szCs w:val="24"/>
              </w:rPr>
              <w:t>Оспаривание сделок и привлечение к субсидиарной ответственности контролирующих должника лиц, как инструмент удовлетворения требований кредиторов.</w:t>
            </w:r>
          </w:p>
          <w:p w:rsidR="00602A9F" w:rsidRPr="00167978" w:rsidRDefault="00602A9F" w:rsidP="00150A4A">
            <w:pPr>
              <w:pStyle w:val="a3"/>
              <w:spacing w:before="2" w:line="14" w:lineRule="atLeast"/>
              <w:ind w:left="0" w:right="-36" w:firstLine="566"/>
              <w:jc w:val="both"/>
              <w:rPr>
                <w:sz w:val="24"/>
                <w:szCs w:val="24"/>
              </w:rPr>
            </w:pPr>
          </w:p>
          <w:p w:rsidR="00AB1317" w:rsidRPr="00314666" w:rsidRDefault="00AB1317" w:rsidP="00150A4A">
            <w:pPr>
              <w:tabs>
                <w:tab w:val="left" w:pos="288"/>
                <w:tab w:val="left" w:pos="532"/>
              </w:tabs>
              <w:spacing w:line="14" w:lineRule="atLeast"/>
              <w:ind w:left="315" w:hanging="66"/>
              <w:jc w:val="both"/>
              <w:rPr>
                <w:b/>
                <w:sz w:val="24"/>
                <w:szCs w:val="24"/>
              </w:rPr>
            </w:pPr>
            <w:r w:rsidRPr="00314666">
              <w:rPr>
                <w:b/>
                <w:sz w:val="24"/>
                <w:szCs w:val="24"/>
              </w:rPr>
              <w:t xml:space="preserve">Рекомендуемые источники </w:t>
            </w:r>
          </w:p>
          <w:p w:rsidR="00972B24" w:rsidRPr="0037142D" w:rsidRDefault="00972B24" w:rsidP="00150A4A">
            <w:pPr>
              <w:tabs>
                <w:tab w:val="left" w:pos="288"/>
                <w:tab w:val="left" w:pos="532"/>
              </w:tabs>
              <w:spacing w:line="14" w:lineRule="atLeast"/>
              <w:ind w:left="315" w:hanging="66"/>
              <w:jc w:val="both"/>
              <w:rPr>
                <w:b/>
                <w:sz w:val="24"/>
                <w:szCs w:val="24"/>
              </w:rPr>
            </w:pPr>
            <w:r w:rsidRPr="0037142D">
              <w:rPr>
                <w:b/>
                <w:sz w:val="24"/>
                <w:szCs w:val="24"/>
              </w:rPr>
              <w:t xml:space="preserve">из раздела 8: </w:t>
            </w:r>
            <w:r>
              <w:rPr>
                <w:b/>
                <w:sz w:val="24"/>
                <w:szCs w:val="24"/>
              </w:rPr>
              <w:t>3-8</w:t>
            </w:r>
          </w:p>
          <w:p w:rsidR="00AB1317" w:rsidRPr="001879A1" w:rsidRDefault="00972B24" w:rsidP="00150A4A">
            <w:pPr>
              <w:tabs>
                <w:tab w:val="left" w:pos="288"/>
                <w:tab w:val="left" w:pos="532"/>
              </w:tabs>
              <w:spacing w:line="14" w:lineRule="atLeast"/>
              <w:ind w:left="-35" w:firstLine="284"/>
              <w:jc w:val="both"/>
              <w:rPr>
                <w:rFonts w:eastAsia="Calibri"/>
                <w:lang w:eastAsia="en-US"/>
              </w:rPr>
            </w:pPr>
            <w:r w:rsidRPr="0037142D">
              <w:rPr>
                <w:b/>
                <w:sz w:val="24"/>
                <w:szCs w:val="24"/>
              </w:rPr>
              <w:t xml:space="preserve">из раздела 9: </w:t>
            </w:r>
            <w:r>
              <w:rPr>
                <w:b/>
                <w:sz w:val="24"/>
                <w:szCs w:val="24"/>
              </w:rPr>
              <w:t>9</w:t>
            </w:r>
            <w:r w:rsidRPr="0037142D">
              <w:rPr>
                <w:b/>
                <w:sz w:val="24"/>
                <w:szCs w:val="24"/>
              </w:rPr>
              <w:t>-1</w:t>
            </w:r>
            <w:r>
              <w:rPr>
                <w:b/>
                <w:sz w:val="24"/>
                <w:szCs w:val="24"/>
              </w:rPr>
              <w:t>4</w:t>
            </w:r>
          </w:p>
        </w:tc>
        <w:tc>
          <w:tcPr>
            <w:tcW w:w="2268" w:type="dxa"/>
            <w:shd w:val="clear" w:color="auto" w:fill="FFFFFF"/>
          </w:tcPr>
          <w:p w:rsidR="00AB1317" w:rsidRPr="0066084E" w:rsidRDefault="00AB1317" w:rsidP="00150A4A">
            <w:pPr>
              <w:rPr>
                <w:bCs/>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tc>
      </w:tr>
      <w:tr w:rsidR="00AB1317" w:rsidRPr="0066084E" w:rsidTr="00602A9F">
        <w:tc>
          <w:tcPr>
            <w:tcW w:w="2122" w:type="dxa"/>
            <w:shd w:val="clear" w:color="auto" w:fill="auto"/>
          </w:tcPr>
          <w:p w:rsidR="00AB1317" w:rsidRDefault="00AB1317" w:rsidP="00150A4A">
            <w:pPr>
              <w:keepNext/>
              <w:spacing w:before="161"/>
              <w:ind w:right="-34"/>
              <w:jc w:val="both"/>
              <w:rPr>
                <w:rFonts w:eastAsia="Calibri"/>
                <w:bCs/>
                <w:sz w:val="24"/>
                <w:szCs w:val="24"/>
                <w:lang w:eastAsia="en-US"/>
              </w:rPr>
            </w:pPr>
            <w:r w:rsidRPr="005118FE">
              <w:rPr>
                <w:rFonts w:eastAsia="Calibri"/>
                <w:bCs/>
                <w:sz w:val="24"/>
                <w:szCs w:val="24"/>
                <w:lang w:eastAsia="en-US"/>
              </w:rPr>
              <w:t xml:space="preserve">Тема </w:t>
            </w:r>
            <w:r>
              <w:rPr>
                <w:rFonts w:eastAsia="Calibri"/>
                <w:bCs/>
                <w:sz w:val="24"/>
                <w:szCs w:val="24"/>
                <w:lang w:eastAsia="en-US"/>
              </w:rPr>
              <w:t>3</w:t>
            </w:r>
            <w:r w:rsidRPr="005118FE">
              <w:rPr>
                <w:rFonts w:eastAsia="Calibri"/>
                <w:bCs/>
                <w:sz w:val="24"/>
                <w:szCs w:val="24"/>
                <w:lang w:eastAsia="en-US"/>
              </w:rPr>
              <w:t>.</w:t>
            </w:r>
          </w:p>
          <w:p w:rsidR="00AB1317" w:rsidRPr="005118FE" w:rsidRDefault="00167660" w:rsidP="00150A4A">
            <w:pPr>
              <w:ind w:right="-36"/>
              <w:rPr>
                <w:rFonts w:eastAsia="Calibri"/>
                <w:bCs/>
                <w:sz w:val="24"/>
                <w:szCs w:val="24"/>
                <w:lang w:eastAsia="en-US"/>
              </w:rPr>
            </w:pPr>
            <w:r w:rsidRPr="00741693">
              <w:rPr>
                <w:bCs/>
              </w:rPr>
              <w:t>Несостоятельность (банкротство) в Армении</w:t>
            </w:r>
          </w:p>
        </w:tc>
        <w:tc>
          <w:tcPr>
            <w:tcW w:w="6520" w:type="dxa"/>
            <w:shd w:val="clear" w:color="auto" w:fill="auto"/>
          </w:tcPr>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 xml:space="preserve">1. Источники правового регулирования несостоятельности (банкротства). </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 xml:space="preserve">2. Контрольно-надзорные органы в сфере несостоятельности (банкротства). </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3. Полномочный представитель государства в деле о несостоятельности (банкротства).</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 xml:space="preserve">4. Арбитражное (антикризисное) управление несостоятельностью (банкротством), правовой статус, функции, задачи, ответственность. </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5. Субъекты дела о несостоятельности (банкротства).</w:t>
            </w:r>
          </w:p>
          <w:p w:rsidR="00291166" w:rsidRPr="00962CAE" w:rsidRDefault="00291166" w:rsidP="00150A4A">
            <w:pPr>
              <w:autoSpaceDE w:val="0"/>
              <w:autoSpaceDN w:val="0"/>
              <w:adjustRightInd w:val="0"/>
              <w:spacing w:line="14" w:lineRule="atLeast"/>
              <w:ind w:firstLine="567"/>
              <w:contextualSpacing/>
              <w:jc w:val="both"/>
              <w:rPr>
                <w:rFonts w:eastAsia="Calibri"/>
                <w:sz w:val="24"/>
                <w:szCs w:val="24"/>
                <w:lang w:bidi="ar-SA"/>
              </w:rPr>
            </w:pPr>
            <w:r w:rsidRPr="00962CAE">
              <w:rPr>
                <w:bCs/>
                <w:sz w:val="24"/>
                <w:szCs w:val="24"/>
              </w:rPr>
              <w:t>6. Процедуры банкротства (</w:t>
            </w:r>
            <w:r w:rsidRPr="00962CAE">
              <w:rPr>
                <w:rFonts w:eastAsia="Calibri"/>
                <w:sz w:val="24"/>
                <w:szCs w:val="24"/>
                <w:lang w:bidi="ar-SA"/>
              </w:rPr>
              <w:t>финансовое оздоровление, ликвидация должника - юридического лица или прекращение деятельности должника - индивидуального предпринимателя</w:t>
            </w:r>
            <w:r w:rsidRPr="00962CAE">
              <w:rPr>
                <w:bCs/>
                <w:sz w:val="24"/>
                <w:szCs w:val="24"/>
              </w:rPr>
              <w:t>), краткая характеристика.</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7. Компетентный орган по рассмотрению дел о несостоятельности (банкротства).</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 xml:space="preserve">8. Формирование конкурсной массы и реализация имущества должника.  </w:t>
            </w:r>
          </w:p>
          <w:p w:rsidR="00291166" w:rsidRPr="00962CAE" w:rsidRDefault="00291166" w:rsidP="00150A4A">
            <w:pPr>
              <w:keepNext/>
              <w:spacing w:before="161" w:line="14" w:lineRule="atLeast"/>
              <w:ind w:right="-34" w:firstLine="567"/>
              <w:contextualSpacing/>
              <w:jc w:val="both"/>
              <w:rPr>
                <w:bCs/>
                <w:sz w:val="24"/>
                <w:szCs w:val="24"/>
              </w:rPr>
            </w:pPr>
            <w:r w:rsidRPr="00962CAE">
              <w:rPr>
                <w:bCs/>
                <w:sz w:val="24"/>
                <w:szCs w:val="24"/>
              </w:rPr>
              <w:t xml:space="preserve">9. Учет требований кредиторов в рамках дела о несостоятельности (банкротства). </w:t>
            </w:r>
          </w:p>
          <w:p w:rsidR="00291166" w:rsidRDefault="00291166" w:rsidP="00150A4A">
            <w:pPr>
              <w:keepNext/>
              <w:spacing w:before="161" w:line="14" w:lineRule="atLeast"/>
              <w:ind w:right="-34" w:firstLine="567"/>
              <w:contextualSpacing/>
              <w:jc w:val="both"/>
              <w:rPr>
                <w:bCs/>
                <w:sz w:val="24"/>
                <w:szCs w:val="24"/>
              </w:rPr>
            </w:pPr>
            <w:r w:rsidRPr="00962CAE">
              <w:rPr>
                <w:bCs/>
                <w:sz w:val="24"/>
                <w:szCs w:val="24"/>
              </w:rPr>
              <w:t>10. Очередность удовлетворения требований кредиторов.</w:t>
            </w:r>
          </w:p>
          <w:p w:rsidR="00602A9F" w:rsidRPr="00962CAE" w:rsidRDefault="00602A9F" w:rsidP="00150A4A">
            <w:pPr>
              <w:keepNext/>
              <w:spacing w:before="161" w:line="14" w:lineRule="atLeast"/>
              <w:ind w:right="-34" w:firstLine="567"/>
              <w:contextualSpacing/>
              <w:jc w:val="both"/>
              <w:rPr>
                <w:sz w:val="24"/>
                <w:szCs w:val="24"/>
              </w:rPr>
            </w:pPr>
          </w:p>
          <w:p w:rsidR="00AB1317" w:rsidRPr="0037142D" w:rsidRDefault="00AB1317" w:rsidP="00150A4A">
            <w:pPr>
              <w:tabs>
                <w:tab w:val="left" w:pos="288"/>
                <w:tab w:val="left" w:pos="532"/>
              </w:tabs>
              <w:spacing w:line="14" w:lineRule="atLeast"/>
              <w:ind w:left="315" w:hanging="66"/>
              <w:jc w:val="both"/>
              <w:rPr>
                <w:b/>
                <w:sz w:val="24"/>
                <w:szCs w:val="24"/>
              </w:rPr>
            </w:pPr>
            <w:r w:rsidRPr="0037142D">
              <w:rPr>
                <w:b/>
                <w:sz w:val="24"/>
                <w:szCs w:val="24"/>
              </w:rPr>
              <w:t xml:space="preserve">Рекомендуемые источники </w:t>
            </w:r>
          </w:p>
          <w:p w:rsidR="00CB59F9" w:rsidRDefault="002E1CEB" w:rsidP="00150A4A">
            <w:pPr>
              <w:spacing w:line="14" w:lineRule="atLeast"/>
              <w:ind w:left="315" w:hanging="66"/>
              <w:jc w:val="both"/>
              <w:rPr>
                <w:b/>
                <w:color w:val="00B0F0"/>
                <w:sz w:val="24"/>
                <w:szCs w:val="24"/>
              </w:rPr>
            </w:pPr>
            <w:r w:rsidRPr="0037142D">
              <w:rPr>
                <w:b/>
                <w:sz w:val="24"/>
                <w:szCs w:val="24"/>
              </w:rPr>
              <w:t xml:space="preserve">из раздела 8: </w:t>
            </w:r>
            <w:r w:rsidR="00CB59F9" w:rsidRPr="00D65C12">
              <w:rPr>
                <w:b/>
                <w:sz w:val="24"/>
                <w:szCs w:val="24"/>
              </w:rPr>
              <w:t>1-2</w:t>
            </w:r>
          </w:p>
          <w:p w:rsidR="00AB1317" w:rsidRPr="00026693" w:rsidRDefault="002E1CEB" w:rsidP="00150A4A">
            <w:pPr>
              <w:spacing w:line="14" w:lineRule="atLeast"/>
              <w:ind w:left="315" w:hanging="66"/>
              <w:jc w:val="both"/>
              <w:rPr>
                <w:sz w:val="24"/>
                <w:szCs w:val="24"/>
              </w:rPr>
            </w:pPr>
            <w:r w:rsidRPr="0037142D">
              <w:rPr>
                <w:b/>
                <w:sz w:val="24"/>
                <w:szCs w:val="24"/>
              </w:rPr>
              <w:t>из раздела 9: 4</w:t>
            </w:r>
            <w:r>
              <w:rPr>
                <w:b/>
                <w:sz w:val="24"/>
                <w:szCs w:val="24"/>
              </w:rPr>
              <w:t>,9,13,14</w:t>
            </w:r>
          </w:p>
        </w:tc>
        <w:tc>
          <w:tcPr>
            <w:tcW w:w="2268" w:type="dxa"/>
            <w:shd w:val="clear" w:color="auto" w:fill="auto"/>
          </w:tcPr>
          <w:p w:rsidR="00AB1317" w:rsidRPr="00A84BB4" w:rsidRDefault="00AB1317" w:rsidP="00150A4A">
            <w:r w:rsidRPr="002E42D4">
              <w:t>Устный</w:t>
            </w:r>
            <w:r>
              <w:t>/</w:t>
            </w:r>
            <w:r w:rsidRPr="002E42D4">
              <w:t xml:space="preserve">письменный опрос, заслушивание и обсуждение </w:t>
            </w:r>
            <w:r>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tc>
      </w:tr>
      <w:tr w:rsidR="00AB1317" w:rsidRPr="0066084E" w:rsidTr="00602A9F">
        <w:tc>
          <w:tcPr>
            <w:tcW w:w="2122" w:type="dxa"/>
            <w:shd w:val="clear" w:color="auto" w:fill="auto"/>
          </w:tcPr>
          <w:p w:rsidR="00AB1317" w:rsidRDefault="00AB1317" w:rsidP="009644D0">
            <w:pPr>
              <w:keepNext/>
              <w:spacing w:before="161"/>
              <w:ind w:right="-34"/>
              <w:rPr>
                <w:b/>
                <w:bCs/>
                <w:sz w:val="28"/>
                <w:szCs w:val="28"/>
              </w:rPr>
            </w:pPr>
            <w:r>
              <w:rPr>
                <w:rFonts w:eastAsia="Calibri"/>
                <w:bCs/>
                <w:sz w:val="24"/>
                <w:szCs w:val="24"/>
                <w:lang w:eastAsia="en-US"/>
              </w:rPr>
              <w:t>Тема 4</w:t>
            </w:r>
            <w:r w:rsidRPr="005118FE">
              <w:rPr>
                <w:rFonts w:eastAsia="Calibri"/>
                <w:bCs/>
                <w:sz w:val="24"/>
                <w:szCs w:val="24"/>
                <w:lang w:eastAsia="en-US"/>
              </w:rPr>
              <w:t xml:space="preserve">. </w:t>
            </w:r>
            <w:r w:rsidR="00167660" w:rsidRPr="00741693">
              <w:rPr>
                <w:bCs/>
              </w:rPr>
              <w:t>Несостоятельность (банкротство) в Белоруссии</w:t>
            </w:r>
          </w:p>
          <w:p w:rsidR="00AB1317" w:rsidRPr="005118FE" w:rsidRDefault="00AB1317" w:rsidP="00150A4A">
            <w:pPr>
              <w:ind w:right="-36"/>
              <w:rPr>
                <w:rFonts w:eastAsia="Calibri"/>
                <w:bCs/>
                <w:sz w:val="24"/>
                <w:szCs w:val="24"/>
                <w:lang w:eastAsia="en-US"/>
              </w:rPr>
            </w:pPr>
          </w:p>
        </w:tc>
        <w:tc>
          <w:tcPr>
            <w:tcW w:w="6520" w:type="dxa"/>
            <w:shd w:val="clear" w:color="auto" w:fill="auto"/>
            <w:vAlign w:val="center"/>
          </w:tcPr>
          <w:p w:rsidR="00291166" w:rsidRDefault="00291166" w:rsidP="00150A4A">
            <w:pPr>
              <w:keepNext/>
              <w:spacing w:before="161" w:line="14" w:lineRule="atLeast"/>
              <w:ind w:right="-34" w:firstLine="567"/>
              <w:contextualSpacing/>
              <w:jc w:val="both"/>
              <w:rPr>
                <w:bCs/>
                <w:sz w:val="24"/>
                <w:szCs w:val="24"/>
              </w:rPr>
            </w:pPr>
            <w:r>
              <w:rPr>
                <w:bCs/>
                <w:sz w:val="24"/>
                <w:szCs w:val="24"/>
              </w:rPr>
              <w:t xml:space="preserve">1. </w:t>
            </w:r>
            <w:r w:rsidRPr="00167978">
              <w:rPr>
                <w:bCs/>
                <w:sz w:val="24"/>
                <w:szCs w:val="24"/>
              </w:rPr>
              <w:t xml:space="preserve">Источники правового регулирования несостоятельности (банкротства). </w:t>
            </w:r>
          </w:p>
          <w:p w:rsidR="00291166" w:rsidRDefault="00291166" w:rsidP="00150A4A">
            <w:pPr>
              <w:keepNext/>
              <w:spacing w:before="161" w:line="14" w:lineRule="atLeast"/>
              <w:ind w:right="-34" w:firstLine="567"/>
              <w:contextualSpacing/>
              <w:jc w:val="both"/>
              <w:rPr>
                <w:bCs/>
                <w:sz w:val="24"/>
                <w:szCs w:val="24"/>
              </w:rPr>
            </w:pPr>
            <w:r>
              <w:rPr>
                <w:bCs/>
                <w:sz w:val="24"/>
                <w:szCs w:val="24"/>
              </w:rPr>
              <w:t xml:space="preserve">2. </w:t>
            </w:r>
            <w:r w:rsidRPr="00167978">
              <w:rPr>
                <w:bCs/>
                <w:sz w:val="24"/>
                <w:szCs w:val="24"/>
              </w:rPr>
              <w:t xml:space="preserve">Контрольно-надзорные органы в сфере несостоятельности (банкротства). </w:t>
            </w:r>
          </w:p>
          <w:p w:rsidR="00291166" w:rsidRPr="00167978" w:rsidRDefault="00291166" w:rsidP="00150A4A">
            <w:pPr>
              <w:keepNext/>
              <w:spacing w:before="161" w:line="14" w:lineRule="atLeast"/>
              <w:ind w:right="-34" w:firstLine="567"/>
              <w:contextualSpacing/>
              <w:jc w:val="both"/>
              <w:rPr>
                <w:bCs/>
                <w:sz w:val="24"/>
                <w:szCs w:val="24"/>
              </w:rPr>
            </w:pPr>
            <w:r>
              <w:rPr>
                <w:bCs/>
                <w:sz w:val="24"/>
                <w:szCs w:val="24"/>
              </w:rPr>
              <w:lastRenderedPageBreak/>
              <w:t xml:space="preserve">3. </w:t>
            </w:r>
            <w:r w:rsidRPr="00167978">
              <w:rPr>
                <w:bCs/>
                <w:sz w:val="24"/>
                <w:szCs w:val="24"/>
              </w:rPr>
              <w:t>Полномочный представитель государства в деле о несостоятельности (банкротства).</w:t>
            </w:r>
          </w:p>
          <w:p w:rsidR="00291166" w:rsidRDefault="00291166" w:rsidP="00150A4A">
            <w:pPr>
              <w:keepNext/>
              <w:spacing w:before="161" w:line="14" w:lineRule="atLeast"/>
              <w:ind w:right="-34" w:firstLine="567"/>
              <w:contextualSpacing/>
              <w:jc w:val="both"/>
              <w:rPr>
                <w:bCs/>
                <w:sz w:val="24"/>
                <w:szCs w:val="24"/>
              </w:rPr>
            </w:pPr>
            <w:r>
              <w:rPr>
                <w:bCs/>
                <w:sz w:val="24"/>
                <w:szCs w:val="24"/>
              </w:rPr>
              <w:t xml:space="preserve">4. </w:t>
            </w:r>
            <w:r w:rsidRPr="00167978">
              <w:rPr>
                <w:bCs/>
                <w:sz w:val="24"/>
                <w:szCs w:val="24"/>
              </w:rPr>
              <w:t xml:space="preserve">Арбитражное (антикризисное) управление несостоятельностью (банкротством), правовой статус, функции, задачи, ответственность. </w:t>
            </w:r>
          </w:p>
          <w:p w:rsidR="00291166" w:rsidRPr="00167978" w:rsidRDefault="00291166" w:rsidP="00150A4A">
            <w:pPr>
              <w:keepNext/>
              <w:spacing w:before="161" w:line="14" w:lineRule="atLeast"/>
              <w:ind w:right="-34" w:firstLine="567"/>
              <w:contextualSpacing/>
              <w:jc w:val="both"/>
              <w:rPr>
                <w:bCs/>
                <w:sz w:val="24"/>
                <w:szCs w:val="24"/>
              </w:rPr>
            </w:pPr>
            <w:r>
              <w:rPr>
                <w:bCs/>
                <w:sz w:val="24"/>
                <w:szCs w:val="24"/>
              </w:rPr>
              <w:t xml:space="preserve">5. </w:t>
            </w:r>
            <w:r w:rsidRPr="00167978">
              <w:rPr>
                <w:bCs/>
                <w:sz w:val="24"/>
                <w:szCs w:val="24"/>
              </w:rPr>
              <w:t>Субъекты дела о несостоятельности (банкротства).</w:t>
            </w:r>
          </w:p>
          <w:p w:rsidR="00291166" w:rsidRPr="00167978" w:rsidRDefault="00291166" w:rsidP="00150A4A">
            <w:pPr>
              <w:autoSpaceDE w:val="0"/>
              <w:autoSpaceDN w:val="0"/>
              <w:adjustRightInd w:val="0"/>
              <w:spacing w:line="14" w:lineRule="atLeast"/>
              <w:ind w:firstLine="567"/>
              <w:contextualSpacing/>
              <w:jc w:val="both"/>
              <w:rPr>
                <w:rFonts w:eastAsia="Calibri"/>
                <w:bCs/>
                <w:sz w:val="24"/>
                <w:szCs w:val="24"/>
                <w:lang w:bidi="ar-SA"/>
              </w:rPr>
            </w:pPr>
            <w:r>
              <w:rPr>
                <w:bCs/>
                <w:sz w:val="24"/>
                <w:szCs w:val="24"/>
              </w:rPr>
              <w:t xml:space="preserve">6. </w:t>
            </w:r>
            <w:r w:rsidRPr="00167978">
              <w:rPr>
                <w:bCs/>
                <w:sz w:val="24"/>
                <w:szCs w:val="24"/>
              </w:rPr>
              <w:t xml:space="preserve">Процедуры банкротства </w:t>
            </w:r>
            <w:r w:rsidRPr="00167978">
              <w:rPr>
                <w:rFonts w:eastAsia="Calibri"/>
                <w:bCs/>
                <w:sz w:val="24"/>
                <w:szCs w:val="24"/>
                <w:lang w:bidi="ar-SA"/>
              </w:rPr>
              <w:t>(досудебное оздоровление, защитный период, санация, ликвидационное производство, мировое соглашение</w:t>
            </w:r>
            <w:r w:rsidRPr="00167978">
              <w:rPr>
                <w:bCs/>
                <w:sz w:val="24"/>
                <w:szCs w:val="24"/>
              </w:rPr>
              <w:t>), краткая характеристика.</w:t>
            </w:r>
          </w:p>
          <w:p w:rsidR="00291166" w:rsidRPr="00167978" w:rsidRDefault="00291166" w:rsidP="00150A4A">
            <w:pPr>
              <w:keepNext/>
              <w:spacing w:before="161" w:line="14" w:lineRule="atLeast"/>
              <w:ind w:right="-34" w:firstLine="567"/>
              <w:contextualSpacing/>
              <w:jc w:val="both"/>
              <w:rPr>
                <w:bCs/>
                <w:sz w:val="24"/>
                <w:szCs w:val="24"/>
              </w:rPr>
            </w:pPr>
            <w:r>
              <w:rPr>
                <w:bCs/>
                <w:sz w:val="24"/>
                <w:szCs w:val="24"/>
              </w:rPr>
              <w:t xml:space="preserve">7. </w:t>
            </w:r>
            <w:r w:rsidRPr="00167978">
              <w:rPr>
                <w:bCs/>
                <w:sz w:val="24"/>
                <w:szCs w:val="24"/>
              </w:rPr>
              <w:t>Компетентный орган по рассмотрению дел о несостоятельности (банкротства).</w:t>
            </w:r>
          </w:p>
          <w:p w:rsidR="00072E46" w:rsidRDefault="00291166" w:rsidP="00150A4A">
            <w:pPr>
              <w:pStyle w:val="a3"/>
              <w:spacing w:line="14" w:lineRule="atLeast"/>
              <w:ind w:left="0" w:right="-36" w:firstLine="566"/>
              <w:jc w:val="both"/>
              <w:rPr>
                <w:bCs/>
                <w:sz w:val="24"/>
                <w:szCs w:val="24"/>
              </w:rPr>
            </w:pPr>
            <w:r>
              <w:rPr>
                <w:bCs/>
                <w:sz w:val="24"/>
                <w:szCs w:val="24"/>
              </w:rPr>
              <w:t xml:space="preserve">8. </w:t>
            </w:r>
            <w:r w:rsidRPr="00167978">
              <w:rPr>
                <w:bCs/>
                <w:sz w:val="24"/>
                <w:szCs w:val="24"/>
              </w:rPr>
              <w:t xml:space="preserve">Формирование конкурсной массы и реализация имущества должника.  </w:t>
            </w:r>
          </w:p>
          <w:p w:rsidR="00291166" w:rsidRDefault="00072E46" w:rsidP="00150A4A">
            <w:pPr>
              <w:pStyle w:val="a3"/>
              <w:spacing w:line="14" w:lineRule="atLeast"/>
              <w:ind w:left="0" w:right="-36" w:firstLine="566"/>
              <w:jc w:val="both"/>
              <w:rPr>
                <w:bCs/>
                <w:sz w:val="24"/>
                <w:szCs w:val="24"/>
              </w:rPr>
            </w:pPr>
            <w:r>
              <w:rPr>
                <w:bCs/>
                <w:sz w:val="24"/>
                <w:szCs w:val="24"/>
              </w:rPr>
              <w:t xml:space="preserve">9. </w:t>
            </w:r>
            <w:r w:rsidR="00291166" w:rsidRPr="00167978">
              <w:rPr>
                <w:bCs/>
                <w:sz w:val="24"/>
                <w:szCs w:val="24"/>
              </w:rPr>
              <w:t xml:space="preserve">Учет требований кредиторов в рамках дела о несостоятельности (банкротства). </w:t>
            </w:r>
          </w:p>
          <w:p w:rsidR="0060408C" w:rsidRDefault="00072E46" w:rsidP="00150A4A">
            <w:pPr>
              <w:pStyle w:val="a3"/>
              <w:spacing w:line="14" w:lineRule="atLeast"/>
              <w:ind w:left="0" w:right="-36" w:firstLine="566"/>
              <w:jc w:val="both"/>
              <w:rPr>
                <w:bCs/>
                <w:sz w:val="24"/>
                <w:szCs w:val="24"/>
              </w:rPr>
            </w:pPr>
            <w:r>
              <w:rPr>
                <w:bCs/>
                <w:sz w:val="24"/>
                <w:szCs w:val="24"/>
              </w:rPr>
              <w:t>10</w:t>
            </w:r>
            <w:r w:rsidR="00291166">
              <w:rPr>
                <w:bCs/>
                <w:sz w:val="24"/>
                <w:szCs w:val="24"/>
              </w:rPr>
              <w:t xml:space="preserve">. </w:t>
            </w:r>
            <w:r w:rsidR="00291166" w:rsidRPr="00167978">
              <w:rPr>
                <w:bCs/>
                <w:sz w:val="24"/>
                <w:szCs w:val="24"/>
              </w:rPr>
              <w:t>Очередность удовлетворения требований кредиторов.</w:t>
            </w:r>
          </w:p>
          <w:p w:rsidR="00602A9F" w:rsidRPr="00F11090" w:rsidRDefault="00602A9F" w:rsidP="00150A4A">
            <w:pPr>
              <w:pStyle w:val="a3"/>
              <w:spacing w:line="14" w:lineRule="atLeast"/>
              <w:ind w:left="0" w:right="-36" w:firstLine="566"/>
              <w:jc w:val="both"/>
              <w:rPr>
                <w:bCs/>
                <w:sz w:val="24"/>
                <w:szCs w:val="24"/>
              </w:rPr>
            </w:pPr>
          </w:p>
          <w:p w:rsidR="00AB1317" w:rsidRPr="00314666" w:rsidRDefault="00AB1317" w:rsidP="00150A4A">
            <w:pPr>
              <w:tabs>
                <w:tab w:val="left" w:pos="288"/>
                <w:tab w:val="left" w:pos="532"/>
              </w:tabs>
              <w:spacing w:line="14" w:lineRule="atLeast"/>
              <w:ind w:left="58" w:firstLine="200"/>
              <w:jc w:val="both"/>
              <w:rPr>
                <w:b/>
                <w:sz w:val="24"/>
                <w:szCs w:val="24"/>
              </w:rPr>
            </w:pPr>
            <w:r w:rsidRPr="00314666">
              <w:rPr>
                <w:b/>
                <w:sz w:val="24"/>
                <w:szCs w:val="24"/>
              </w:rPr>
              <w:t xml:space="preserve">Рекомендуемые источники </w:t>
            </w:r>
          </w:p>
          <w:p w:rsidR="002E1CEB" w:rsidRPr="0037142D" w:rsidRDefault="002E1CEB" w:rsidP="00150A4A">
            <w:pPr>
              <w:tabs>
                <w:tab w:val="left" w:pos="288"/>
                <w:tab w:val="left" w:pos="532"/>
              </w:tabs>
              <w:spacing w:line="14" w:lineRule="atLeast"/>
              <w:ind w:left="315" w:hanging="66"/>
              <w:jc w:val="both"/>
              <w:rPr>
                <w:b/>
                <w:sz w:val="24"/>
                <w:szCs w:val="24"/>
              </w:rPr>
            </w:pPr>
            <w:r>
              <w:rPr>
                <w:b/>
                <w:sz w:val="24"/>
                <w:szCs w:val="24"/>
              </w:rPr>
              <w:t xml:space="preserve">из раздела 8: </w:t>
            </w:r>
            <w:r w:rsidR="00CB59F9" w:rsidRPr="00D65C12">
              <w:rPr>
                <w:b/>
                <w:sz w:val="24"/>
                <w:szCs w:val="24"/>
              </w:rPr>
              <w:t>1-2</w:t>
            </w:r>
          </w:p>
          <w:p w:rsidR="00AB1317" w:rsidRPr="00026693" w:rsidRDefault="002E1CEB" w:rsidP="00150A4A">
            <w:pPr>
              <w:spacing w:line="14" w:lineRule="atLeast"/>
              <w:ind w:left="315" w:hanging="66"/>
              <w:jc w:val="both"/>
              <w:rPr>
                <w:sz w:val="24"/>
                <w:szCs w:val="24"/>
              </w:rPr>
            </w:pPr>
            <w:r w:rsidRPr="0037142D">
              <w:rPr>
                <w:b/>
                <w:sz w:val="24"/>
                <w:szCs w:val="24"/>
              </w:rPr>
              <w:t>из раздела 9: 3</w:t>
            </w:r>
            <w:r>
              <w:rPr>
                <w:b/>
                <w:sz w:val="24"/>
                <w:szCs w:val="24"/>
              </w:rPr>
              <w:t>,9,13,14</w:t>
            </w:r>
          </w:p>
        </w:tc>
        <w:tc>
          <w:tcPr>
            <w:tcW w:w="2268" w:type="dxa"/>
            <w:shd w:val="clear" w:color="auto" w:fill="auto"/>
          </w:tcPr>
          <w:p w:rsidR="00AB1317" w:rsidRPr="0066084E" w:rsidRDefault="00AB1317" w:rsidP="00150A4A">
            <w:pPr>
              <w:rPr>
                <w:color w:val="000000"/>
                <w:sz w:val="24"/>
                <w:szCs w:val="24"/>
              </w:rPr>
            </w:pPr>
            <w:r w:rsidRPr="00A84BB4">
              <w:lastRenderedPageBreak/>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lastRenderedPageBreak/>
              <w:t>ситуационных заданий.</w:t>
            </w:r>
          </w:p>
        </w:tc>
      </w:tr>
      <w:tr w:rsidR="00015A95" w:rsidRPr="0060408C" w:rsidTr="00602A9F">
        <w:tc>
          <w:tcPr>
            <w:tcW w:w="2122" w:type="dxa"/>
            <w:shd w:val="clear" w:color="auto" w:fill="auto"/>
          </w:tcPr>
          <w:p w:rsidR="00015A95" w:rsidRPr="0060408C" w:rsidRDefault="00015A95" w:rsidP="009644D0">
            <w:pPr>
              <w:keepNext/>
              <w:spacing w:before="161"/>
              <w:ind w:right="-34"/>
              <w:rPr>
                <w:rFonts w:eastAsia="Calibri"/>
                <w:bCs/>
                <w:sz w:val="24"/>
                <w:szCs w:val="24"/>
                <w:lang w:eastAsia="en-US"/>
              </w:rPr>
            </w:pPr>
            <w:r w:rsidRPr="0060408C">
              <w:rPr>
                <w:bCs/>
                <w:sz w:val="24"/>
                <w:szCs w:val="24"/>
              </w:rPr>
              <w:lastRenderedPageBreak/>
              <w:t xml:space="preserve">Тема 5. </w:t>
            </w:r>
            <w:r w:rsidR="00167660" w:rsidRPr="00741693">
              <w:rPr>
                <w:bCs/>
              </w:rPr>
              <w:t>Несостоятельность (банкротство) в Казахстане</w:t>
            </w:r>
          </w:p>
        </w:tc>
        <w:tc>
          <w:tcPr>
            <w:tcW w:w="6520" w:type="dxa"/>
            <w:shd w:val="clear" w:color="auto" w:fill="auto"/>
            <w:vAlign w:val="center"/>
          </w:tcPr>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 </w:t>
            </w:r>
            <w:r w:rsidRPr="00167978">
              <w:rPr>
                <w:bCs/>
                <w:sz w:val="24"/>
                <w:szCs w:val="24"/>
              </w:rPr>
              <w:t xml:space="preserve">Источники правового регулирования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2. </w:t>
            </w:r>
            <w:r w:rsidRPr="00167978">
              <w:rPr>
                <w:bCs/>
                <w:sz w:val="24"/>
                <w:szCs w:val="24"/>
              </w:rPr>
              <w:t xml:space="preserve">Контрольно-надзорные органы в сфере несостоятельности (банкротства).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3. </w:t>
            </w:r>
            <w:r w:rsidRPr="00167978">
              <w:rPr>
                <w:bCs/>
                <w:sz w:val="24"/>
                <w:szCs w:val="24"/>
              </w:rPr>
              <w:t>Полномочный представитель государства в деле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4. </w:t>
            </w:r>
            <w:r w:rsidRPr="00167978">
              <w:rPr>
                <w:bCs/>
                <w:sz w:val="24"/>
                <w:szCs w:val="24"/>
              </w:rPr>
              <w:t xml:space="preserve">Арбитражное (антикризисное) управление несостоятельностью (банкротством), правовой статус, функции, задачи, ответственность.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5. </w:t>
            </w:r>
            <w:r w:rsidRPr="00167978">
              <w:rPr>
                <w:bCs/>
                <w:sz w:val="24"/>
                <w:szCs w:val="24"/>
              </w:rPr>
              <w:t>Субъекты дела о несостоятельности (банкротства).</w:t>
            </w:r>
          </w:p>
          <w:p w:rsidR="00072E46" w:rsidRPr="00167978" w:rsidRDefault="00072E46" w:rsidP="00150A4A">
            <w:pPr>
              <w:autoSpaceDE w:val="0"/>
              <w:autoSpaceDN w:val="0"/>
              <w:adjustRightInd w:val="0"/>
              <w:spacing w:line="14" w:lineRule="atLeast"/>
              <w:ind w:firstLine="567"/>
              <w:contextualSpacing/>
              <w:jc w:val="both"/>
              <w:rPr>
                <w:bCs/>
                <w:sz w:val="24"/>
                <w:szCs w:val="24"/>
              </w:rPr>
            </w:pPr>
            <w:r>
              <w:rPr>
                <w:bCs/>
                <w:sz w:val="24"/>
                <w:szCs w:val="24"/>
              </w:rPr>
              <w:t xml:space="preserve">6. </w:t>
            </w:r>
            <w:r w:rsidRPr="00167978">
              <w:rPr>
                <w:bCs/>
                <w:sz w:val="24"/>
                <w:szCs w:val="24"/>
              </w:rPr>
              <w:t>Процедуры банкротства (</w:t>
            </w:r>
            <w:r w:rsidRPr="00167978">
              <w:rPr>
                <w:rFonts w:eastAsia="Calibri"/>
                <w:sz w:val="24"/>
                <w:szCs w:val="24"/>
                <w:lang w:bidi="ar-SA"/>
              </w:rPr>
              <w:t>ускоренная реабилитационная процедура, реабилитационная процедура, санация, процедура банкротства</w:t>
            </w:r>
            <w:r w:rsidRPr="00167978">
              <w:rPr>
                <w:bCs/>
                <w:sz w:val="24"/>
                <w:szCs w:val="24"/>
              </w:rPr>
              <w:t>), краткая характеристика.</w:t>
            </w:r>
          </w:p>
          <w:p w:rsidR="00072E46" w:rsidRDefault="00072E46" w:rsidP="00150A4A">
            <w:pPr>
              <w:pStyle w:val="a3"/>
              <w:spacing w:before="2" w:line="14" w:lineRule="atLeast"/>
              <w:ind w:left="0" w:right="-36" w:firstLine="566"/>
              <w:contextualSpacing/>
              <w:jc w:val="both"/>
              <w:rPr>
                <w:sz w:val="24"/>
                <w:szCs w:val="24"/>
              </w:rPr>
            </w:pPr>
            <w:r>
              <w:rPr>
                <w:sz w:val="24"/>
                <w:szCs w:val="24"/>
              </w:rPr>
              <w:t xml:space="preserve">7. </w:t>
            </w:r>
            <w:r w:rsidRPr="00167978">
              <w:rPr>
                <w:sz w:val="24"/>
                <w:szCs w:val="24"/>
              </w:rPr>
              <w:t xml:space="preserve">Процедуры, применяемые при банкротстве физических лиц. </w:t>
            </w:r>
          </w:p>
          <w:p w:rsidR="00072E46" w:rsidRPr="00167978" w:rsidRDefault="00072E46" w:rsidP="00150A4A">
            <w:pPr>
              <w:pStyle w:val="a3"/>
              <w:spacing w:before="2" w:line="14" w:lineRule="atLeast"/>
              <w:ind w:left="0" w:right="-36" w:firstLine="566"/>
              <w:contextualSpacing/>
              <w:jc w:val="both"/>
              <w:rPr>
                <w:sz w:val="24"/>
                <w:szCs w:val="24"/>
              </w:rPr>
            </w:pPr>
            <w:r>
              <w:rPr>
                <w:sz w:val="24"/>
                <w:szCs w:val="24"/>
              </w:rPr>
              <w:t xml:space="preserve">8. </w:t>
            </w:r>
            <w:r w:rsidRPr="00167978">
              <w:rPr>
                <w:sz w:val="24"/>
                <w:szCs w:val="24"/>
              </w:rPr>
              <w:t xml:space="preserve">Судебное и внесудебное банкротство.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9. </w:t>
            </w:r>
            <w:r w:rsidRPr="00167978">
              <w:rPr>
                <w:bCs/>
                <w:sz w:val="24"/>
                <w:szCs w:val="24"/>
              </w:rPr>
              <w:t>Компетентный орган по рассмотрению дел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10. </w:t>
            </w:r>
            <w:r w:rsidRPr="00167978">
              <w:rPr>
                <w:bCs/>
                <w:sz w:val="24"/>
                <w:szCs w:val="24"/>
              </w:rPr>
              <w:t xml:space="preserve">Формирование конкурсной массы и реализация имущества должника.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11. </w:t>
            </w:r>
            <w:r w:rsidRPr="00167978">
              <w:rPr>
                <w:bCs/>
                <w:sz w:val="24"/>
                <w:szCs w:val="24"/>
              </w:rPr>
              <w:t xml:space="preserve">Учет требований кредиторов в рамках дела о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12. </w:t>
            </w:r>
            <w:r w:rsidRPr="00167978">
              <w:rPr>
                <w:bCs/>
                <w:sz w:val="24"/>
                <w:szCs w:val="24"/>
              </w:rPr>
              <w:t>Очередность удовлетворения требований кредиторов.</w:t>
            </w:r>
          </w:p>
          <w:p w:rsidR="00602A9F" w:rsidRDefault="00602A9F" w:rsidP="00150A4A">
            <w:pPr>
              <w:keepNext/>
              <w:spacing w:before="161" w:line="14" w:lineRule="atLeast"/>
              <w:ind w:right="-34" w:firstLine="567"/>
              <w:contextualSpacing/>
              <w:jc w:val="both"/>
              <w:rPr>
                <w:bCs/>
                <w:sz w:val="24"/>
                <w:szCs w:val="24"/>
              </w:rPr>
            </w:pPr>
          </w:p>
          <w:p w:rsidR="00015A95" w:rsidRPr="00314666" w:rsidRDefault="00015A95" w:rsidP="00150A4A">
            <w:pPr>
              <w:tabs>
                <w:tab w:val="left" w:pos="288"/>
                <w:tab w:val="left" w:pos="532"/>
              </w:tabs>
              <w:spacing w:line="14" w:lineRule="atLeast"/>
              <w:ind w:left="200"/>
              <w:jc w:val="both"/>
              <w:rPr>
                <w:b/>
                <w:sz w:val="24"/>
                <w:szCs w:val="24"/>
              </w:rPr>
            </w:pPr>
            <w:r w:rsidRPr="00314666">
              <w:rPr>
                <w:b/>
                <w:sz w:val="24"/>
                <w:szCs w:val="24"/>
              </w:rPr>
              <w:t xml:space="preserve">Рекомендуемые источники </w:t>
            </w:r>
          </w:p>
          <w:p w:rsidR="002E1CEB" w:rsidRPr="0037142D" w:rsidRDefault="002E1CEB" w:rsidP="00150A4A">
            <w:pPr>
              <w:tabs>
                <w:tab w:val="left" w:pos="288"/>
                <w:tab w:val="left" w:pos="532"/>
              </w:tabs>
              <w:spacing w:line="14" w:lineRule="atLeast"/>
              <w:ind w:left="315" w:hanging="66"/>
              <w:jc w:val="both"/>
              <w:rPr>
                <w:b/>
                <w:sz w:val="24"/>
                <w:szCs w:val="24"/>
              </w:rPr>
            </w:pPr>
            <w:r>
              <w:rPr>
                <w:b/>
                <w:sz w:val="24"/>
                <w:szCs w:val="24"/>
              </w:rPr>
              <w:t xml:space="preserve">из раздела 8: </w:t>
            </w:r>
            <w:r w:rsidR="00BF51BF" w:rsidRPr="00D65C12">
              <w:rPr>
                <w:b/>
                <w:sz w:val="24"/>
                <w:szCs w:val="24"/>
              </w:rPr>
              <w:t>1-2</w:t>
            </w:r>
          </w:p>
          <w:p w:rsidR="00015A95" w:rsidRPr="00015A95" w:rsidRDefault="002E1CEB" w:rsidP="00150A4A">
            <w:pPr>
              <w:tabs>
                <w:tab w:val="left" w:pos="288"/>
                <w:tab w:val="left" w:pos="532"/>
              </w:tabs>
              <w:spacing w:line="14" w:lineRule="atLeast"/>
              <w:ind w:left="315" w:hanging="66"/>
              <w:jc w:val="both"/>
              <w:rPr>
                <w:b/>
                <w:sz w:val="24"/>
                <w:szCs w:val="24"/>
              </w:rPr>
            </w:pPr>
            <w:r w:rsidRPr="0037142D">
              <w:rPr>
                <w:b/>
                <w:sz w:val="24"/>
                <w:szCs w:val="24"/>
              </w:rPr>
              <w:t>из раздела 9: 2</w:t>
            </w:r>
            <w:r>
              <w:rPr>
                <w:b/>
                <w:sz w:val="24"/>
                <w:szCs w:val="24"/>
              </w:rPr>
              <w:t>,9,13,14</w:t>
            </w:r>
          </w:p>
        </w:tc>
        <w:tc>
          <w:tcPr>
            <w:tcW w:w="2268" w:type="dxa"/>
            <w:shd w:val="clear" w:color="auto" w:fill="auto"/>
          </w:tcPr>
          <w:p w:rsidR="00015A95" w:rsidRDefault="00015A95" w:rsidP="00150A4A">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015A95" w:rsidRPr="00015A95" w:rsidTr="00602A9F">
        <w:tc>
          <w:tcPr>
            <w:tcW w:w="2122" w:type="dxa"/>
            <w:shd w:val="clear" w:color="auto" w:fill="auto"/>
          </w:tcPr>
          <w:p w:rsidR="00015A95" w:rsidRPr="00015A95" w:rsidRDefault="00015A95" w:rsidP="009644D0">
            <w:pPr>
              <w:keepNext/>
              <w:spacing w:before="161"/>
              <w:ind w:right="-34"/>
              <w:rPr>
                <w:rFonts w:eastAsia="Calibri"/>
                <w:bCs/>
                <w:sz w:val="24"/>
                <w:szCs w:val="24"/>
                <w:lang w:eastAsia="en-US"/>
              </w:rPr>
            </w:pPr>
            <w:r w:rsidRPr="00015A95">
              <w:rPr>
                <w:bCs/>
                <w:sz w:val="24"/>
                <w:szCs w:val="24"/>
              </w:rPr>
              <w:t xml:space="preserve">Тема 6. </w:t>
            </w:r>
            <w:r w:rsidR="00167660" w:rsidRPr="00741693">
              <w:rPr>
                <w:bCs/>
              </w:rPr>
              <w:t xml:space="preserve">Несостоятельность </w:t>
            </w:r>
            <w:r w:rsidR="00167660" w:rsidRPr="00741693">
              <w:rPr>
                <w:bCs/>
              </w:rPr>
              <w:lastRenderedPageBreak/>
              <w:t>(банкротство) в Киргизии</w:t>
            </w:r>
          </w:p>
        </w:tc>
        <w:tc>
          <w:tcPr>
            <w:tcW w:w="6520" w:type="dxa"/>
            <w:shd w:val="clear" w:color="auto" w:fill="auto"/>
            <w:vAlign w:val="center"/>
          </w:tcPr>
          <w:p w:rsidR="00072E46" w:rsidRDefault="00072E46" w:rsidP="00150A4A">
            <w:pPr>
              <w:keepNext/>
              <w:spacing w:before="161" w:line="14" w:lineRule="atLeast"/>
              <w:ind w:right="-34" w:firstLine="567"/>
              <w:contextualSpacing/>
              <w:jc w:val="both"/>
              <w:rPr>
                <w:bCs/>
                <w:sz w:val="24"/>
                <w:szCs w:val="24"/>
              </w:rPr>
            </w:pPr>
            <w:r>
              <w:rPr>
                <w:bCs/>
                <w:sz w:val="24"/>
                <w:szCs w:val="24"/>
              </w:rPr>
              <w:lastRenderedPageBreak/>
              <w:t xml:space="preserve">1. </w:t>
            </w:r>
            <w:r w:rsidRPr="00167978">
              <w:rPr>
                <w:bCs/>
                <w:sz w:val="24"/>
                <w:szCs w:val="24"/>
              </w:rPr>
              <w:t xml:space="preserve">Источники правового регулирования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lastRenderedPageBreak/>
              <w:t xml:space="preserve">2. </w:t>
            </w:r>
            <w:r w:rsidRPr="00167978">
              <w:rPr>
                <w:bCs/>
                <w:sz w:val="24"/>
                <w:szCs w:val="24"/>
              </w:rPr>
              <w:t xml:space="preserve">Контрольно-надзорные органы в сфере несостоятельности (банкротства).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3. </w:t>
            </w:r>
            <w:r w:rsidRPr="00167978">
              <w:rPr>
                <w:bCs/>
                <w:sz w:val="24"/>
                <w:szCs w:val="24"/>
              </w:rPr>
              <w:t>Полномочный представитель государства в деле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4. </w:t>
            </w:r>
            <w:r w:rsidRPr="00167978">
              <w:rPr>
                <w:bCs/>
                <w:sz w:val="24"/>
                <w:szCs w:val="24"/>
              </w:rPr>
              <w:t xml:space="preserve">Арбитражное (антикризисное) управление несостоятельностью (банкротством), правовой статус, функции, задачи, ответственность.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5. </w:t>
            </w:r>
            <w:r w:rsidRPr="00167978">
              <w:rPr>
                <w:bCs/>
                <w:sz w:val="24"/>
                <w:szCs w:val="24"/>
              </w:rPr>
              <w:t>Субъекты дела о несостоятельности (банкротства).</w:t>
            </w:r>
          </w:p>
          <w:p w:rsidR="00072E46" w:rsidRPr="00167978" w:rsidRDefault="00072E46" w:rsidP="00150A4A">
            <w:pPr>
              <w:autoSpaceDE w:val="0"/>
              <w:autoSpaceDN w:val="0"/>
              <w:adjustRightInd w:val="0"/>
              <w:spacing w:line="14" w:lineRule="atLeast"/>
              <w:ind w:firstLine="567"/>
              <w:contextualSpacing/>
              <w:jc w:val="both"/>
              <w:rPr>
                <w:rFonts w:eastAsia="Calibri"/>
                <w:sz w:val="24"/>
                <w:szCs w:val="24"/>
                <w:lang w:bidi="ar-SA"/>
              </w:rPr>
            </w:pPr>
            <w:r>
              <w:rPr>
                <w:bCs/>
                <w:sz w:val="24"/>
                <w:szCs w:val="24"/>
              </w:rPr>
              <w:t xml:space="preserve">6. </w:t>
            </w:r>
            <w:r w:rsidRPr="00167978">
              <w:rPr>
                <w:bCs/>
                <w:sz w:val="24"/>
                <w:szCs w:val="24"/>
              </w:rPr>
              <w:t>Процедуры банкротства (</w:t>
            </w:r>
            <w:r w:rsidRPr="00167978">
              <w:rPr>
                <w:rFonts w:eastAsia="Calibri"/>
                <w:sz w:val="24"/>
                <w:szCs w:val="24"/>
                <w:lang w:bidi="ar-SA"/>
              </w:rPr>
              <w:t>специальное администрирование без участия суда, специальное администрирование с участием суда (ликвидация, реструктуризация должника), санация, реабилитация (в судебном или внесудебном порядке), мировое соглашение</w:t>
            </w:r>
            <w:r w:rsidRPr="00167978">
              <w:rPr>
                <w:bCs/>
                <w:sz w:val="24"/>
                <w:szCs w:val="24"/>
              </w:rPr>
              <w:t>), краткая характеристика.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7. </w:t>
            </w:r>
            <w:r w:rsidRPr="00167978">
              <w:rPr>
                <w:bCs/>
                <w:sz w:val="24"/>
                <w:szCs w:val="24"/>
              </w:rPr>
              <w:t>Компетентный орган по рассмотрению дел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8. </w:t>
            </w:r>
            <w:r w:rsidRPr="00167978">
              <w:rPr>
                <w:bCs/>
                <w:sz w:val="24"/>
                <w:szCs w:val="24"/>
              </w:rPr>
              <w:t xml:space="preserve">Формирование конкурсной массы и реализация имущества должника.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9. </w:t>
            </w:r>
            <w:r w:rsidRPr="00167978">
              <w:rPr>
                <w:bCs/>
                <w:sz w:val="24"/>
                <w:szCs w:val="24"/>
              </w:rPr>
              <w:t xml:space="preserve">Учет требований кредиторов в рамках дела о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10. </w:t>
            </w:r>
            <w:r w:rsidRPr="00167978">
              <w:rPr>
                <w:bCs/>
                <w:sz w:val="24"/>
                <w:szCs w:val="24"/>
              </w:rPr>
              <w:t>Очередность удовлетворения требований кредиторов.</w:t>
            </w:r>
          </w:p>
          <w:p w:rsidR="00602A9F" w:rsidRDefault="00602A9F" w:rsidP="00150A4A">
            <w:pPr>
              <w:keepNext/>
              <w:spacing w:before="161" w:line="14" w:lineRule="atLeast"/>
              <w:ind w:right="-34" w:firstLine="567"/>
              <w:contextualSpacing/>
              <w:jc w:val="both"/>
              <w:rPr>
                <w:bCs/>
                <w:sz w:val="24"/>
                <w:szCs w:val="24"/>
              </w:rPr>
            </w:pPr>
          </w:p>
          <w:p w:rsidR="00015A95" w:rsidRDefault="00015A95" w:rsidP="00150A4A">
            <w:pPr>
              <w:keepNext/>
              <w:spacing w:before="161" w:line="14" w:lineRule="atLeast"/>
              <w:ind w:left="200" w:right="-34"/>
              <w:contextualSpacing/>
              <w:jc w:val="both"/>
              <w:rPr>
                <w:b/>
                <w:sz w:val="24"/>
                <w:szCs w:val="24"/>
              </w:rPr>
            </w:pPr>
            <w:r w:rsidRPr="00314666">
              <w:rPr>
                <w:b/>
                <w:sz w:val="24"/>
                <w:szCs w:val="24"/>
              </w:rPr>
              <w:t>Рекомендуемые источники</w:t>
            </w:r>
          </w:p>
          <w:p w:rsidR="002E1CEB" w:rsidRPr="0037142D" w:rsidRDefault="002E1CEB" w:rsidP="00150A4A">
            <w:pPr>
              <w:spacing w:line="14" w:lineRule="atLeast"/>
              <w:ind w:left="289"/>
              <w:jc w:val="both"/>
              <w:rPr>
                <w:b/>
                <w:sz w:val="24"/>
                <w:szCs w:val="24"/>
              </w:rPr>
            </w:pPr>
            <w:r>
              <w:rPr>
                <w:b/>
                <w:sz w:val="24"/>
                <w:szCs w:val="24"/>
              </w:rPr>
              <w:t xml:space="preserve">из раздела 8: </w:t>
            </w:r>
            <w:r w:rsidR="00BF51BF" w:rsidRPr="00D65C12">
              <w:rPr>
                <w:b/>
                <w:sz w:val="24"/>
                <w:szCs w:val="24"/>
              </w:rPr>
              <w:t>1-2</w:t>
            </w:r>
          </w:p>
          <w:p w:rsidR="00015A95" w:rsidRPr="00015A95" w:rsidRDefault="002E1CEB" w:rsidP="00150A4A">
            <w:pPr>
              <w:spacing w:line="14" w:lineRule="atLeast"/>
              <w:ind w:left="289"/>
              <w:jc w:val="both"/>
              <w:rPr>
                <w:b/>
                <w:sz w:val="24"/>
                <w:szCs w:val="24"/>
              </w:rPr>
            </w:pPr>
            <w:r w:rsidRPr="0037142D">
              <w:rPr>
                <w:b/>
                <w:sz w:val="24"/>
                <w:szCs w:val="24"/>
              </w:rPr>
              <w:t>из раздела 9: 5</w:t>
            </w:r>
            <w:r>
              <w:rPr>
                <w:b/>
                <w:sz w:val="24"/>
                <w:szCs w:val="24"/>
              </w:rPr>
              <w:t>,9,13,14</w:t>
            </w:r>
          </w:p>
        </w:tc>
        <w:tc>
          <w:tcPr>
            <w:tcW w:w="2268" w:type="dxa"/>
            <w:shd w:val="clear" w:color="auto" w:fill="auto"/>
          </w:tcPr>
          <w:p w:rsidR="00015A95" w:rsidRDefault="00015A95" w:rsidP="00150A4A">
            <w:r w:rsidRPr="00727052">
              <w:lastRenderedPageBreak/>
              <w:t xml:space="preserve">Устный/ письменный опрос, дискуссия, заслушивание и </w:t>
            </w:r>
            <w:r w:rsidRPr="00727052">
              <w:lastRenderedPageBreak/>
              <w:t xml:space="preserve">обсуждение докладов, решение </w:t>
            </w:r>
            <w:r w:rsidRPr="00727052">
              <w:rPr>
                <w:shd w:val="clear" w:color="auto" w:fill="FFFFFF"/>
              </w:rPr>
              <w:t>ситуационных заданий.</w:t>
            </w:r>
          </w:p>
        </w:tc>
      </w:tr>
      <w:tr w:rsidR="00015A95" w:rsidRPr="00015A95" w:rsidTr="00602A9F">
        <w:tc>
          <w:tcPr>
            <w:tcW w:w="2122" w:type="dxa"/>
            <w:shd w:val="clear" w:color="auto" w:fill="auto"/>
          </w:tcPr>
          <w:p w:rsidR="00015A95" w:rsidRPr="00015A95" w:rsidRDefault="00015A95" w:rsidP="009644D0">
            <w:pPr>
              <w:keepNext/>
              <w:spacing w:before="161"/>
              <w:ind w:right="-34"/>
              <w:rPr>
                <w:rFonts w:eastAsia="Calibri"/>
                <w:bCs/>
                <w:sz w:val="24"/>
                <w:szCs w:val="24"/>
                <w:lang w:eastAsia="en-US"/>
              </w:rPr>
            </w:pPr>
            <w:r w:rsidRPr="00015A95">
              <w:rPr>
                <w:sz w:val="24"/>
                <w:szCs w:val="24"/>
                <w:lang w:bidi="ar-SA"/>
              </w:rPr>
              <w:lastRenderedPageBreak/>
              <w:t xml:space="preserve">Тема 7. </w:t>
            </w:r>
            <w:r w:rsidR="00167660" w:rsidRPr="00741693">
              <w:rPr>
                <w:bCs/>
              </w:rPr>
              <w:t xml:space="preserve">Несостоятельность (банкротство) </w:t>
            </w:r>
            <w:r w:rsidR="00B16995">
              <w:rPr>
                <w:bCs/>
              </w:rPr>
              <w:t xml:space="preserve">в </w:t>
            </w:r>
            <w:r w:rsidR="00167660" w:rsidRPr="00741693">
              <w:rPr>
                <w:bCs/>
              </w:rPr>
              <w:t>государств</w:t>
            </w:r>
            <w:r w:rsidR="00B16995">
              <w:rPr>
                <w:bCs/>
              </w:rPr>
              <w:t>ах</w:t>
            </w:r>
            <w:r w:rsidR="00167660" w:rsidRPr="00741693">
              <w:rPr>
                <w:bCs/>
              </w:rPr>
              <w:t xml:space="preserve"> – наблюдателей ЕАЭС Узбекистан, Таджикистан</w:t>
            </w:r>
          </w:p>
        </w:tc>
        <w:tc>
          <w:tcPr>
            <w:tcW w:w="6520" w:type="dxa"/>
            <w:shd w:val="clear" w:color="auto" w:fill="auto"/>
            <w:vAlign w:val="center"/>
          </w:tcPr>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1. </w:t>
            </w:r>
            <w:r w:rsidRPr="00167978">
              <w:rPr>
                <w:bCs/>
                <w:sz w:val="24"/>
                <w:szCs w:val="24"/>
              </w:rPr>
              <w:t xml:space="preserve">Источники правового регулирования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2. </w:t>
            </w:r>
            <w:r w:rsidRPr="00167978">
              <w:rPr>
                <w:bCs/>
                <w:sz w:val="24"/>
                <w:szCs w:val="24"/>
              </w:rPr>
              <w:t xml:space="preserve">Контрольно-надзорные органы в сфере несостоятельности (банкротства).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3. </w:t>
            </w:r>
            <w:r w:rsidRPr="00167978">
              <w:rPr>
                <w:bCs/>
                <w:sz w:val="24"/>
                <w:szCs w:val="24"/>
              </w:rPr>
              <w:t>Полномочный представитель государства в деле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4. </w:t>
            </w:r>
            <w:r w:rsidRPr="00167978">
              <w:rPr>
                <w:bCs/>
                <w:sz w:val="24"/>
                <w:szCs w:val="24"/>
              </w:rPr>
              <w:t xml:space="preserve">Арбитражное (антикризисное) управление несостоятельностью (банкротством), правовой статус, функции, задачи, ответственность.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5. </w:t>
            </w:r>
            <w:r w:rsidRPr="00167978">
              <w:rPr>
                <w:bCs/>
                <w:sz w:val="24"/>
                <w:szCs w:val="24"/>
              </w:rPr>
              <w:t>Субъекты дела о несостоятельности (банкротства).</w:t>
            </w:r>
          </w:p>
          <w:p w:rsidR="00072E46" w:rsidRPr="00167978" w:rsidRDefault="00072E46" w:rsidP="00150A4A">
            <w:pPr>
              <w:autoSpaceDE w:val="0"/>
              <w:autoSpaceDN w:val="0"/>
              <w:adjustRightInd w:val="0"/>
              <w:spacing w:line="14" w:lineRule="atLeast"/>
              <w:ind w:firstLine="567"/>
              <w:contextualSpacing/>
              <w:jc w:val="both"/>
              <w:rPr>
                <w:rFonts w:eastAsia="Calibri"/>
                <w:sz w:val="24"/>
                <w:szCs w:val="24"/>
                <w:lang w:bidi="ar-SA"/>
              </w:rPr>
            </w:pPr>
            <w:r>
              <w:rPr>
                <w:bCs/>
                <w:sz w:val="24"/>
                <w:szCs w:val="24"/>
              </w:rPr>
              <w:t xml:space="preserve">6. </w:t>
            </w:r>
            <w:r w:rsidRPr="00167978">
              <w:rPr>
                <w:bCs/>
                <w:sz w:val="24"/>
                <w:szCs w:val="24"/>
              </w:rPr>
              <w:t>Процедуры банкротства, краткая характеристика.</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7. </w:t>
            </w:r>
            <w:r w:rsidRPr="00167978">
              <w:rPr>
                <w:bCs/>
                <w:sz w:val="24"/>
                <w:szCs w:val="24"/>
              </w:rPr>
              <w:t>Компетентный орган по рассмотрению дел о несостоятельности (банкротства).</w:t>
            </w:r>
          </w:p>
          <w:p w:rsidR="00072E46" w:rsidRDefault="00072E46" w:rsidP="00150A4A">
            <w:pPr>
              <w:pStyle w:val="a3"/>
              <w:spacing w:line="14" w:lineRule="atLeast"/>
              <w:ind w:left="0" w:right="-36" w:firstLine="566"/>
              <w:jc w:val="both"/>
              <w:rPr>
                <w:bCs/>
                <w:sz w:val="24"/>
                <w:szCs w:val="24"/>
              </w:rPr>
            </w:pPr>
            <w:r>
              <w:rPr>
                <w:bCs/>
                <w:sz w:val="24"/>
                <w:szCs w:val="24"/>
              </w:rPr>
              <w:t xml:space="preserve">8. </w:t>
            </w:r>
            <w:r w:rsidRPr="00167978">
              <w:rPr>
                <w:bCs/>
                <w:sz w:val="24"/>
                <w:szCs w:val="24"/>
              </w:rPr>
              <w:t xml:space="preserve">Формирование конкурсной массы и реализация имущества должника.  </w:t>
            </w:r>
          </w:p>
          <w:p w:rsidR="00072E46" w:rsidRDefault="00072E46" w:rsidP="00150A4A">
            <w:pPr>
              <w:pStyle w:val="a3"/>
              <w:spacing w:line="14" w:lineRule="atLeast"/>
              <w:ind w:left="0" w:right="-36" w:firstLine="566"/>
              <w:jc w:val="both"/>
              <w:rPr>
                <w:bCs/>
                <w:sz w:val="24"/>
                <w:szCs w:val="24"/>
              </w:rPr>
            </w:pPr>
            <w:r>
              <w:rPr>
                <w:bCs/>
                <w:sz w:val="24"/>
                <w:szCs w:val="24"/>
              </w:rPr>
              <w:t xml:space="preserve">9. </w:t>
            </w:r>
            <w:r w:rsidRPr="00167978">
              <w:rPr>
                <w:bCs/>
                <w:sz w:val="24"/>
                <w:szCs w:val="24"/>
              </w:rPr>
              <w:t xml:space="preserve">Учет требований кредиторов в рамках дела о несостоятельности (банкротства). </w:t>
            </w:r>
          </w:p>
          <w:p w:rsidR="00015A95" w:rsidRDefault="00072E46" w:rsidP="00150A4A">
            <w:pPr>
              <w:pStyle w:val="a3"/>
              <w:spacing w:line="14" w:lineRule="atLeast"/>
              <w:ind w:left="0" w:right="-36" w:firstLine="566"/>
              <w:jc w:val="both"/>
              <w:rPr>
                <w:bCs/>
                <w:sz w:val="24"/>
                <w:szCs w:val="24"/>
              </w:rPr>
            </w:pPr>
            <w:r>
              <w:rPr>
                <w:bCs/>
                <w:sz w:val="24"/>
                <w:szCs w:val="24"/>
              </w:rPr>
              <w:t xml:space="preserve">10. </w:t>
            </w:r>
            <w:r w:rsidRPr="00167978">
              <w:rPr>
                <w:bCs/>
                <w:sz w:val="24"/>
                <w:szCs w:val="24"/>
              </w:rPr>
              <w:t>Очередность удовлетворения требований кредиторов.</w:t>
            </w:r>
          </w:p>
          <w:p w:rsidR="00602A9F" w:rsidRPr="00F11090" w:rsidRDefault="00602A9F" w:rsidP="00150A4A">
            <w:pPr>
              <w:pStyle w:val="a3"/>
              <w:spacing w:line="14" w:lineRule="atLeast"/>
              <w:ind w:left="0" w:right="-36" w:firstLine="566"/>
              <w:jc w:val="both"/>
              <w:rPr>
                <w:bCs/>
                <w:sz w:val="24"/>
                <w:szCs w:val="24"/>
              </w:rPr>
            </w:pPr>
          </w:p>
          <w:p w:rsidR="00015A95" w:rsidRDefault="00015A95" w:rsidP="00150A4A">
            <w:pPr>
              <w:spacing w:line="14" w:lineRule="atLeast"/>
              <w:ind w:left="289"/>
              <w:jc w:val="both"/>
              <w:rPr>
                <w:b/>
                <w:sz w:val="24"/>
                <w:szCs w:val="24"/>
              </w:rPr>
            </w:pPr>
            <w:r w:rsidRPr="00314666">
              <w:rPr>
                <w:b/>
                <w:sz w:val="24"/>
                <w:szCs w:val="24"/>
              </w:rPr>
              <w:t>Рекомендуемые источники</w:t>
            </w:r>
          </w:p>
          <w:p w:rsidR="002E1CEB" w:rsidRPr="0037142D" w:rsidRDefault="002E1CEB" w:rsidP="00150A4A">
            <w:pPr>
              <w:spacing w:line="14" w:lineRule="atLeast"/>
              <w:ind w:left="289"/>
              <w:jc w:val="both"/>
              <w:rPr>
                <w:b/>
                <w:sz w:val="24"/>
                <w:szCs w:val="24"/>
              </w:rPr>
            </w:pPr>
            <w:r>
              <w:rPr>
                <w:b/>
                <w:sz w:val="24"/>
                <w:szCs w:val="24"/>
              </w:rPr>
              <w:t xml:space="preserve">из раздела 8: </w:t>
            </w:r>
            <w:r w:rsidR="00BF51BF" w:rsidRPr="00D65C12">
              <w:rPr>
                <w:b/>
                <w:sz w:val="24"/>
                <w:szCs w:val="24"/>
              </w:rPr>
              <w:t>1-2</w:t>
            </w:r>
          </w:p>
          <w:p w:rsidR="00015A95" w:rsidRPr="00015A95" w:rsidRDefault="002E1CEB" w:rsidP="00150A4A">
            <w:pPr>
              <w:spacing w:line="14" w:lineRule="atLeast"/>
              <w:ind w:left="289"/>
              <w:jc w:val="both"/>
              <w:rPr>
                <w:bCs/>
                <w:sz w:val="24"/>
                <w:szCs w:val="24"/>
              </w:rPr>
            </w:pPr>
            <w:r w:rsidRPr="0037142D">
              <w:rPr>
                <w:b/>
                <w:sz w:val="24"/>
                <w:szCs w:val="24"/>
              </w:rPr>
              <w:t xml:space="preserve">из раздела 9: </w:t>
            </w:r>
            <w:r>
              <w:rPr>
                <w:b/>
                <w:sz w:val="24"/>
                <w:szCs w:val="24"/>
              </w:rPr>
              <w:t>7-14</w:t>
            </w:r>
          </w:p>
        </w:tc>
        <w:tc>
          <w:tcPr>
            <w:tcW w:w="2268" w:type="dxa"/>
            <w:shd w:val="clear" w:color="auto" w:fill="auto"/>
          </w:tcPr>
          <w:p w:rsidR="00015A95" w:rsidRDefault="00015A95" w:rsidP="00150A4A">
            <w:r w:rsidRPr="00727052">
              <w:t xml:space="preserve">Устный/ письменный опрос, дискуссия, заслушивание и обсуждение докладов, решение </w:t>
            </w:r>
            <w:r w:rsidRPr="00727052">
              <w:rPr>
                <w:shd w:val="clear" w:color="auto" w:fill="FFFFFF"/>
              </w:rPr>
              <w:t>ситуационных заданий.</w:t>
            </w:r>
          </w:p>
        </w:tc>
      </w:tr>
      <w:tr w:rsidR="00015A95" w:rsidRPr="00015A95" w:rsidTr="00602A9F">
        <w:tc>
          <w:tcPr>
            <w:tcW w:w="2122" w:type="dxa"/>
            <w:shd w:val="clear" w:color="auto" w:fill="auto"/>
          </w:tcPr>
          <w:p w:rsidR="00015A95" w:rsidRPr="00015A95" w:rsidRDefault="00015A95" w:rsidP="009644D0">
            <w:pPr>
              <w:keepNext/>
              <w:spacing w:before="161"/>
              <w:ind w:right="-34"/>
              <w:rPr>
                <w:rFonts w:eastAsia="Calibri"/>
                <w:bCs/>
                <w:sz w:val="24"/>
                <w:szCs w:val="24"/>
                <w:lang w:eastAsia="en-US"/>
              </w:rPr>
            </w:pPr>
            <w:r w:rsidRPr="00015A95">
              <w:rPr>
                <w:sz w:val="24"/>
                <w:szCs w:val="24"/>
                <w:lang w:bidi="ar-SA"/>
              </w:rPr>
              <w:t xml:space="preserve">Тема 8. </w:t>
            </w:r>
            <w:r w:rsidR="00167660" w:rsidRPr="00741693">
              <w:rPr>
                <w:bCs/>
              </w:rPr>
              <w:t xml:space="preserve">Несостоятельность (банкротство) </w:t>
            </w:r>
            <w:r w:rsidR="00B16995">
              <w:rPr>
                <w:bCs/>
              </w:rPr>
              <w:t xml:space="preserve">в </w:t>
            </w:r>
            <w:r w:rsidR="00167660" w:rsidRPr="00741693">
              <w:rPr>
                <w:bCs/>
              </w:rPr>
              <w:lastRenderedPageBreak/>
              <w:t>государств</w:t>
            </w:r>
            <w:r w:rsidR="00B16995">
              <w:rPr>
                <w:bCs/>
              </w:rPr>
              <w:t>е</w:t>
            </w:r>
            <w:r w:rsidR="00167660" w:rsidRPr="00741693">
              <w:rPr>
                <w:bCs/>
              </w:rPr>
              <w:t xml:space="preserve"> – наблюдателе ЕАЭС Молдавия</w:t>
            </w:r>
          </w:p>
        </w:tc>
        <w:tc>
          <w:tcPr>
            <w:tcW w:w="6520" w:type="dxa"/>
            <w:shd w:val="clear" w:color="auto" w:fill="auto"/>
            <w:vAlign w:val="center"/>
          </w:tcPr>
          <w:p w:rsidR="00072E46" w:rsidRDefault="00072E46" w:rsidP="00150A4A">
            <w:pPr>
              <w:keepNext/>
              <w:spacing w:before="161" w:line="14" w:lineRule="atLeast"/>
              <w:ind w:right="-34" w:firstLine="567"/>
              <w:contextualSpacing/>
              <w:jc w:val="both"/>
              <w:rPr>
                <w:bCs/>
                <w:sz w:val="24"/>
                <w:szCs w:val="24"/>
              </w:rPr>
            </w:pPr>
            <w:r>
              <w:rPr>
                <w:bCs/>
                <w:sz w:val="24"/>
                <w:szCs w:val="24"/>
              </w:rPr>
              <w:lastRenderedPageBreak/>
              <w:t xml:space="preserve">1. </w:t>
            </w:r>
            <w:r w:rsidRPr="00167978">
              <w:rPr>
                <w:bCs/>
                <w:sz w:val="24"/>
                <w:szCs w:val="24"/>
              </w:rPr>
              <w:t xml:space="preserve">Источники правового регулирования несостоятельности (банкротства). </w:t>
            </w:r>
          </w:p>
          <w:p w:rsidR="00072E46" w:rsidRDefault="00072E46" w:rsidP="00150A4A">
            <w:pPr>
              <w:keepNext/>
              <w:spacing w:before="161" w:line="14" w:lineRule="atLeast"/>
              <w:ind w:right="-34" w:firstLine="567"/>
              <w:contextualSpacing/>
              <w:jc w:val="both"/>
              <w:rPr>
                <w:bCs/>
                <w:sz w:val="24"/>
                <w:szCs w:val="24"/>
              </w:rPr>
            </w:pPr>
            <w:r>
              <w:rPr>
                <w:bCs/>
                <w:sz w:val="24"/>
                <w:szCs w:val="24"/>
              </w:rPr>
              <w:lastRenderedPageBreak/>
              <w:t xml:space="preserve">2. </w:t>
            </w:r>
            <w:r w:rsidRPr="00167978">
              <w:rPr>
                <w:bCs/>
                <w:sz w:val="24"/>
                <w:szCs w:val="24"/>
              </w:rPr>
              <w:t xml:space="preserve">Контрольно-надзорные органы в сфере несостоятельности (банкротства).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3. </w:t>
            </w:r>
            <w:r w:rsidRPr="00167978">
              <w:rPr>
                <w:bCs/>
                <w:sz w:val="24"/>
                <w:szCs w:val="24"/>
              </w:rPr>
              <w:t>Полномочный представитель государства в деле о несостоятельности (банкротства).</w:t>
            </w:r>
          </w:p>
          <w:p w:rsidR="00072E46" w:rsidRDefault="00072E46" w:rsidP="00150A4A">
            <w:pPr>
              <w:keepNext/>
              <w:spacing w:before="161" w:line="14" w:lineRule="atLeast"/>
              <w:ind w:right="-34" w:firstLine="567"/>
              <w:contextualSpacing/>
              <w:jc w:val="both"/>
              <w:rPr>
                <w:bCs/>
                <w:sz w:val="24"/>
                <w:szCs w:val="24"/>
              </w:rPr>
            </w:pPr>
            <w:r>
              <w:rPr>
                <w:bCs/>
                <w:sz w:val="24"/>
                <w:szCs w:val="24"/>
              </w:rPr>
              <w:t xml:space="preserve">4. </w:t>
            </w:r>
            <w:r w:rsidRPr="00167978">
              <w:rPr>
                <w:bCs/>
                <w:sz w:val="24"/>
                <w:szCs w:val="24"/>
              </w:rPr>
              <w:t xml:space="preserve">Арбитражное (антикризисное) управление несостоятельностью (банкротством), правовой статус, функции, задачи, ответственность. </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5. </w:t>
            </w:r>
            <w:r w:rsidRPr="00167978">
              <w:rPr>
                <w:bCs/>
                <w:sz w:val="24"/>
                <w:szCs w:val="24"/>
              </w:rPr>
              <w:t>Субъекты дела о несостоятельности (банкротства).</w:t>
            </w:r>
          </w:p>
          <w:p w:rsidR="00072E46" w:rsidRPr="00167978" w:rsidRDefault="00072E46" w:rsidP="00150A4A">
            <w:pPr>
              <w:autoSpaceDE w:val="0"/>
              <w:autoSpaceDN w:val="0"/>
              <w:adjustRightInd w:val="0"/>
              <w:spacing w:line="14" w:lineRule="atLeast"/>
              <w:ind w:firstLine="567"/>
              <w:contextualSpacing/>
              <w:jc w:val="both"/>
              <w:rPr>
                <w:rFonts w:eastAsia="Calibri"/>
                <w:sz w:val="24"/>
                <w:szCs w:val="24"/>
                <w:lang w:bidi="ar-SA"/>
              </w:rPr>
            </w:pPr>
            <w:r>
              <w:rPr>
                <w:bCs/>
                <w:sz w:val="24"/>
                <w:szCs w:val="24"/>
              </w:rPr>
              <w:t xml:space="preserve">6. </w:t>
            </w:r>
            <w:r w:rsidRPr="00167978">
              <w:rPr>
                <w:bCs/>
                <w:sz w:val="24"/>
                <w:szCs w:val="24"/>
              </w:rPr>
              <w:t>Процедуры банкротства, краткая характеристика.</w:t>
            </w:r>
          </w:p>
          <w:p w:rsidR="00072E46" w:rsidRPr="00167978" w:rsidRDefault="00072E46" w:rsidP="00150A4A">
            <w:pPr>
              <w:keepNext/>
              <w:spacing w:before="161" w:line="14" w:lineRule="atLeast"/>
              <w:ind w:right="-34" w:firstLine="567"/>
              <w:contextualSpacing/>
              <w:jc w:val="both"/>
              <w:rPr>
                <w:bCs/>
                <w:sz w:val="24"/>
                <w:szCs w:val="24"/>
              </w:rPr>
            </w:pPr>
            <w:r>
              <w:rPr>
                <w:bCs/>
                <w:sz w:val="24"/>
                <w:szCs w:val="24"/>
              </w:rPr>
              <w:t xml:space="preserve">7. </w:t>
            </w:r>
            <w:r w:rsidRPr="00167978">
              <w:rPr>
                <w:bCs/>
                <w:sz w:val="24"/>
                <w:szCs w:val="24"/>
              </w:rPr>
              <w:t>Компетентный орган по рассмотрению дел о несостоятельности (банкротства).</w:t>
            </w:r>
          </w:p>
          <w:p w:rsidR="00072E46" w:rsidRDefault="00072E46" w:rsidP="00150A4A">
            <w:pPr>
              <w:pStyle w:val="a3"/>
              <w:spacing w:line="14" w:lineRule="atLeast"/>
              <w:ind w:left="0" w:right="-36" w:firstLine="566"/>
              <w:jc w:val="both"/>
              <w:rPr>
                <w:bCs/>
                <w:sz w:val="24"/>
                <w:szCs w:val="24"/>
              </w:rPr>
            </w:pPr>
            <w:r>
              <w:rPr>
                <w:bCs/>
                <w:sz w:val="24"/>
                <w:szCs w:val="24"/>
              </w:rPr>
              <w:t xml:space="preserve">8. </w:t>
            </w:r>
            <w:r w:rsidRPr="00167978">
              <w:rPr>
                <w:bCs/>
                <w:sz w:val="24"/>
                <w:szCs w:val="24"/>
              </w:rPr>
              <w:t xml:space="preserve">Формирование конкурсной массы и реализация имущества должника.  </w:t>
            </w:r>
          </w:p>
          <w:p w:rsidR="00072E46" w:rsidRDefault="00072E46" w:rsidP="00150A4A">
            <w:pPr>
              <w:pStyle w:val="a3"/>
              <w:spacing w:line="14" w:lineRule="atLeast"/>
              <w:ind w:left="0" w:right="-36" w:firstLine="566"/>
              <w:jc w:val="both"/>
              <w:rPr>
                <w:bCs/>
                <w:sz w:val="24"/>
                <w:szCs w:val="24"/>
              </w:rPr>
            </w:pPr>
            <w:r>
              <w:rPr>
                <w:bCs/>
                <w:sz w:val="24"/>
                <w:szCs w:val="24"/>
              </w:rPr>
              <w:t xml:space="preserve">9. </w:t>
            </w:r>
            <w:r w:rsidRPr="00167978">
              <w:rPr>
                <w:bCs/>
                <w:sz w:val="24"/>
                <w:szCs w:val="24"/>
              </w:rPr>
              <w:t xml:space="preserve">Учет требований кредиторов в рамках дела о несостоятельности (банкротства). </w:t>
            </w:r>
          </w:p>
          <w:p w:rsidR="00072E46" w:rsidRDefault="00072E46" w:rsidP="00150A4A">
            <w:pPr>
              <w:pStyle w:val="a3"/>
              <w:spacing w:line="14" w:lineRule="atLeast"/>
              <w:ind w:left="0" w:right="-36" w:firstLine="566"/>
              <w:jc w:val="both"/>
              <w:rPr>
                <w:bCs/>
                <w:sz w:val="24"/>
                <w:szCs w:val="24"/>
              </w:rPr>
            </w:pPr>
            <w:r>
              <w:rPr>
                <w:bCs/>
                <w:sz w:val="24"/>
                <w:szCs w:val="24"/>
              </w:rPr>
              <w:t xml:space="preserve">10. </w:t>
            </w:r>
            <w:r w:rsidRPr="00167978">
              <w:rPr>
                <w:bCs/>
                <w:sz w:val="24"/>
                <w:szCs w:val="24"/>
              </w:rPr>
              <w:t>Очередность удовлетворения требований кредиторов.</w:t>
            </w:r>
          </w:p>
          <w:p w:rsidR="00602A9F" w:rsidRPr="00F11090" w:rsidRDefault="00602A9F" w:rsidP="00150A4A">
            <w:pPr>
              <w:pStyle w:val="a3"/>
              <w:spacing w:line="14" w:lineRule="atLeast"/>
              <w:ind w:left="0" w:right="-36" w:firstLine="566"/>
              <w:jc w:val="both"/>
              <w:rPr>
                <w:bCs/>
                <w:sz w:val="24"/>
                <w:szCs w:val="24"/>
              </w:rPr>
            </w:pPr>
          </w:p>
          <w:p w:rsidR="00015A95" w:rsidRDefault="00015A95" w:rsidP="00150A4A">
            <w:pPr>
              <w:spacing w:line="14" w:lineRule="atLeast"/>
              <w:ind w:left="289"/>
              <w:jc w:val="both"/>
              <w:rPr>
                <w:b/>
                <w:sz w:val="24"/>
                <w:szCs w:val="24"/>
              </w:rPr>
            </w:pPr>
            <w:r w:rsidRPr="00314666">
              <w:rPr>
                <w:b/>
                <w:sz w:val="24"/>
                <w:szCs w:val="24"/>
              </w:rPr>
              <w:t>Рекомендуемые источники</w:t>
            </w:r>
          </w:p>
          <w:p w:rsidR="002E1CEB" w:rsidRPr="0037142D" w:rsidRDefault="002E1CEB" w:rsidP="00150A4A">
            <w:pPr>
              <w:spacing w:line="14" w:lineRule="atLeast"/>
              <w:ind w:left="289"/>
              <w:jc w:val="both"/>
              <w:rPr>
                <w:b/>
                <w:sz w:val="24"/>
                <w:szCs w:val="24"/>
              </w:rPr>
            </w:pPr>
            <w:r>
              <w:rPr>
                <w:b/>
                <w:sz w:val="24"/>
                <w:szCs w:val="24"/>
              </w:rPr>
              <w:t xml:space="preserve">из раздела 8: </w:t>
            </w:r>
            <w:r w:rsidR="00BF51BF" w:rsidRPr="00D65C12">
              <w:rPr>
                <w:b/>
                <w:sz w:val="24"/>
                <w:szCs w:val="24"/>
              </w:rPr>
              <w:t>1-2</w:t>
            </w:r>
          </w:p>
          <w:p w:rsidR="00015A95" w:rsidRPr="00015A95" w:rsidRDefault="002E1CEB" w:rsidP="00150A4A">
            <w:pPr>
              <w:spacing w:line="14" w:lineRule="atLeast"/>
              <w:ind w:left="289"/>
              <w:jc w:val="both"/>
              <w:rPr>
                <w:bCs/>
                <w:sz w:val="24"/>
                <w:szCs w:val="24"/>
              </w:rPr>
            </w:pPr>
            <w:r w:rsidRPr="0037142D">
              <w:rPr>
                <w:b/>
                <w:sz w:val="24"/>
                <w:szCs w:val="24"/>
              </w:rPr>
              <w:t>из раздела 9: 6</w:t>
            </w:r>
            <w:r>
              <w:rPr>
                <w:b/>
                <w:sz w:val="24"/>
                <w:szCs w:val="24"/>
              </w:rPr>
              <w:t>,9,13,14</w:t>
            </w:r>
          </w:p>
        </w:tc>
        <w:tc>
          <w:tcPr>
            <w:tcW w:w="2268" w:type="dxa"/>
            <w:shd w:val="clear" w:color="auto" w:fill="auto"/>
          </w:tcPr>
          <w:p w:rsidR="00015A95" w:rsidRDefault="00015A95" w:rsidP="00150A4A">
            <w:r w:rsidRPr="00727052">
              <w:lastRenderedPageBreak/>
              <w:t xml:space="preserve">Устный/ письменный опрос, дискуссия, заслушивание и </w:t>
            </w:r>
            <w:r w:rsidRPr="00727052">
              <w:lastRenderedPageBreak/>
              <w:t xml:space="preserve">обсуждение докладов, решение </w:t>
            </w:r>
            <w:r w:rsidRPr="00727052">
              <w:rPr>
                <w:shd w:val="clear" w:color="auto" w:fill="FFFFFF"/>
              </w:rPr>
              <w:t>ситуационных заданий.</w:t>
            </w:r>
          </w:p>
        </w:tc>
      </w:tr>
    </w:tbl>
    <w:p w:rsidR="00602A9F" w:rsidRDefault="00602A9F" w:rsidP="00726432">
      <w:pPr>
        <w:pStyle w:val="110"/>
        <w:tabs>
          <w:tab w:val="left" w:pos="426"/>
        </w:tabs>
        <w:spacing w:before="120" w:after="120"/>
        <w:ind w:left="851" w:firstLine="0"/>
      </w:pPr>
      <w:bookmarkStart w:id="19" w:name="_Toc90042607"/>
    </w:p>
    <w:p w:rsidR="001002F4" w:rsidRDefault="001002F4" w:rsidP="00196E64">
      <w:pPr>
        <w:pStyle w:val="110"/>
        <w:numPr>
          <w:ilvl w:val="0"/>
          <w:numId w:val="3"/>
        </w:numPr>
        <w:tabs>
          <w:tab w:val="left" w:pos="426"/>
        </w:tabs>
        <w:spacing w:before="120" w:after="120"/>
        <w:ind w:left="0" w:firstLine="851"/>
      </w:pPr>
      <w:r>
        <w:t xml:space="preserve">Перечень учебно-методического обеспечения для самостоятельной </w:t>
      </w:r>
      <w:r w:rsidRPr="00B73790">
        <w:t xml:space="preserve">работы </w:t>
      </w:r>
      <w:r>
        <w:t>обучающихся по</w:t>
      </w:r>
      <w:r w:rsidR="00196E64">
        <w:t xml:space="preserve"> </w:t>
      </w:r>
      <w:r>
        <w:t>дисциплине</w:t>
      </w:r>
      <w:bookmarkEnd w:id="19"/>
    </w:p>
    <w:p w:rsidR="00602A9F" w:rsidRDefault="00602A9F" w:rsidP="00602A9F">
      <w:pPr>
        <w:pStyle w:val="110"/>
        <w:tabs>
          <w:tab w:val="left" w:pos="426"/>
        </w:tabs>
        <w:spacing w:before="120" w:after="120"/>
        <w:ind w:left="851" w:firstLine="0"/>
      </w:pPr>
    </w:p>
    <w:p w:rsidR="001002F4" w:rsidRDefault="008A4775" w:rsidP="00C42CE6">
      <w:pPr>
        <w:pStyle w:val="210"/>
        <w:numPr>
          <w:ilvl w:val="1"/>
          <w:numId w:val="3"/>
        </w:numPr>
        <w:tabs>
          <w:tab w:val="left" w:pos="1418"/>
        </w:tabs>
        <w:spacing w:before="100" w:beforeAutospacing="1" w:after="240"/>
        <w:ind w:left="0" w:firstLine="840"/>
        <w:jc w:val="both"/>
        <w:rPr>
          <w:i w:val="0"/>
        </w:rPr>
      </w:pPr>
      <w:bookmarkStart w:id="20"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0"/>
    </w:p>
    <w:tbl>
      <w:tblPr>
        <w:tblW w:w="107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0"/>
        <w:gridCol w:w="4110"/>
        <w:gridCol w:w="3544"/>
      </w:tblGrid>
      <w:tr w:rsidR="00602A9F" w:rsidTr="00602A9F">
        <w:trPr>
          <w:trHeight w:val="1802"/>
        </w:trPr>
        <w:tc>
          <w:tcPr>
            <w:tcW w:w="3110" w:type="dxa"/>
            <w:shd w:val="clear" w:color="auto" w:fill="auto"/>
            <w:vAlign w:val="center"/>
          </w:tcPr>
          <w:p w:rsidR="00602A9F" w:rsidRPr="008A4775" w:rsidRDefault="00602A9F" w:rsidP="00602A9F">
            <w:pPr>
              <w:pStyle w:val="TableParagraph"/>
              <w:spacing w:before="158"/>
              <w:ind w:right="132"/>
              <w:jc w:val="center"/>
              <w:rPr>
                <w:b/>
                <w:sz w:val="24"/>
                <w:szCs w:val="24"/>
              </w:rPr>
            </w:pPr>
            <w:r w:rsidRPr="008A4775">
              <w:rPr>
                <w:b/>
                <w:sz w:val="24"/>
                <w:szCs w:val="24"/>
              </w:rPr>
              <w:t>Наименование тем (разделов), дисциплины</w:t>
            </w:r>
          </w:p>
        </w:tc>
        <w:tc>
          <w:tcPr>
            <w:tcW w:w="4110" w:type="dxa"/>
            <w:vAlign w:val="center"/>
          </w:tcPr>
          <w:p w:rsidR="00602A9F" w:rsidRPr="008A4775" w:rsidRDefault="00602A9F" w:rsidP="00602A9F">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544" w:type="dxa"/>
            <w:shd w:val="clear" w:color="auto" w:fill="auto"/>
            <w:vAlign w:val="center"/>
          </w:tcPr>
          <w:p w:rsidR="00602A9F" w:rsidRPr="008A4775" w:rsidRDefault="00602A9F" w:rsidP="00602A9F">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602A9F" w:rsidTr="00800778">
        <w:trPr>
          <w:trHeight w:val="1802"/>
        </w:trPr>
        <w:tc>
          <w:tcPr>
            <w:tcW w:w="3110" w:type="dxa"/>
            <w:shd w:val="clear" w:color="auto" w:fill="auto"/>
          </w:tcPr>
          <w:p w:rsidR="00602A9F" w:rsidRPr="002539D2" w:rsidRDefault="00602A9F" w:rsidP="00602A9F">
            <w:pPr>
              <w:ind w:left="142" w:right="132" w:hanging="34"/>
              <w:rPr>
                <w:rFonts w:eastAsia="Calibri"/>
                <w:bCs/>
                <w:sz w:val="24"/>
                <w:szCs w:val="24"/>
                <w:lang w:eastAsia="en-US"/>
              </w:rPr>
            </w:pPr>
            <w:r w:rsidRPr="002539D2">
              <w:rPr>
                <w:rFonts w:eastAsia="Calibri"/>
                <w:bCs/>
                <w:sz w:val="24"/>
                <w:szCs w:val="24"/>
                <w:lang w:eastAsia="en-US"/>
              </w:rPr>
              <w:t>Тема 1.</w:t>
            </w:r>
          </w:p>
          <w:p w:rsidR="00602A9F" w:rsidRPr="002539D2" w:rsidRDefault="00602A9F" w:rsidP="00602A9F">
            <w:pPr>
              <w:ind w:left="142" w:right="132" w:hanging="34"/>
              <w:rPr>
                <w:sz w:val="24"/>
                <w:szCs w:val="24"/>
              </w:rPr>
            </w:pPr>
            <w:r w:rsidRPr="00741693">
              <w:rPr>
                <w:bCs/>
              </w:rPr>
              <w:t>Международные акты и трансграничное банкротство ЕАЭС</w:t>
            </w:r>
          </w:p>
        </w:tc>
        <w:tc>
          <w:tcPr>
            <w:tcW w:w="4110" w:type="dxa"/>
          </w:tcPr>
          <w:p w:rsidR="00602A9F" w:rsidRDefault="00602A9F" w:rsidP="00602A9F">
            <w:pPr>
              <w:pStyle w:val="TableParagraph"/>
              <w:tabs>
                <w:tab w:val="left" w:pos="2427"/>
              </w:tabs>
              <w:ind w:left="113" w:right="113"/>
              <w:jc w:val="both"/>
              <w:rPr>
                <w:bCs/>
              </w:rPr>
            </w:pPr>
            <w:r>
              <w:rPr>
                <w:bCs/>
              </w:rPr>
              <w:t xml:space="preserve">1. Влияние международных актов ЕАЭС на национальное законодательство. </w:t>
            </w:r>
          </w:p>
          <w:p w:rsidR="00602A9F" w:rsidRPr="00E01195" w:rsidRDefault="00602A9F" w:rsidP="00602A9F">
            <w:pPr>
              <w:pStyle w:val="TableParagraph"/>
              <w:tabs>
                <w:tab w:val="left" w:pos="2427"/>
              </w:tabs>
              <w:ind w:left="113" w:right="113"/>
              <w:jc w:val="both"/>
            </w:pPr>
            <w:r>
              <w:rPr>
                <w:bCs/>
              </w:rPr>
              <w:t>2. Модельный закон о несостоятельности (банкротстве), общая характеристика.</w:t>
            </w:r>
          </w:p>
        </w:tc>
        <w:tc>
          <w:tcPr>
            <w:tcW w:w="3544" w:type="dxa"/>
            <w:shd w:val="clear" w:color="auto" w:fill="auto"/>
          </w:tcPr>
          <w:p w:rsidR="00602A9F" w:rsidRPr="002B3875" w:rsidRDefault="00602A9F" w:rsidP="00602A9F">
            <w:pPr>
              <w:pStyle w:val="TableParagraph"/>
              <w:tabs>
                <w:tab w:val="left" w:pos="2427"/>
              </w:tabs>
              <w:ind w:left="113" w:right="113"/>
              <w:jc w:val="both"/>
              <w:rPr>
                <w:sz w:val="26"/>
              </w:rPr>
            </w:pPr>
            <w:r w:rsidRPr="00E01195">
              <w:t xml:space="preserve">Проработка и анализ лекционного материала. Работа с рекомендованной научной и учебной литературой. </w:t>
            </w:r>
            <w:r>
              <w:t xml:space="preserve">Решение практических задач. </w:t>
            </w:r>
          </w:p>
        </w:tc>
      </w:tr>
      <w:tr w:rsidR="00602A9F" w:rsidTr="00800778">
        <w:trPr>
          <w:trHeight w:val="1802"/>
        </w:trPr>
        <w:tc>
          <w:tcPr>
            <w:tcW w:w="3110" w:type="dxa"/>
            <w:shd w:val="clear" w:color="auto" w:fill="auto"/>
          </w:tcPr>
          <w:p w:rsidR="00602A9F" w:rsidRPr="005118FE" w:rsidRDefault="00602A9F" w:rsidP="00602A9F">
            <w:pPr>
              <w:ind w:left="142" w:right="132"/>
              <w:rPr>
                <w:sz w:val="24"/>
                <w:szCs w:val="24"/>
              </w:rPr>
            </w:pPr>
            <w:r w:rsidRPr="005118FE">
              <w:rPr>
                <w:rFonts w:eastAsia="Calibri"/>
                <w:bCs/>
                <w:sz w:val="24"/>
                <w:szCs w:val="24"/>
                <w:lang w:eastAsia="en-US"/>
              </w:rPr>
              <w:t xml:space="preserve">Тема </w:t>
            </w:r>
            <w:r>
              <w:rPr>
                <w:rFonts w:eastAsia="Calibri"/>
                <w:bCs/>
                <w:sz w:val="24"/>
                <w:szCs w:val="24"/>
                <w:lang w:eastAsia="en-US"/>
              </w:rPr>
              <w:t>2</w:t>
            </w:r>
            <w:r w:rsidRPr="005118FE">
              <w:rPr>
                <w:rFonts w:eastAsia="Calibri"/>
                <w:bCs/>
                <w:sz w:val="24"/>
                <w:szCs w:val="24"/>
                <w:lang w:eastAsia="en-US"/>
              </w:rPr>
              <w:t xml:space="preserve">. </w:t>
            </w:r>
            <w:r w:rsidRPr="00741693">
              <w:rPr>
                <w:bCs/>
              </w:rPr>
              <w:t>Несостоятельность (банкротство) в России</w:t>
            </w:r>
          </w:p>
        </w:tc>
        <w:tc>
          <w:tcPr>
            <w:tcW w:w="4110" w:type="dxa"/>
          </w:tcPr>
          <w:p w:rsidR="00602A9F" w:rsidRDefault="00602A9F" w:rsidP="00602A9F">
            <w:pPr>
              <w:pStyle w:val="TableParagraph"/>
              <w:tabs>
                <w:tab w:val="left" w:pos="2427"/>
              </w:tabs>
              <w:ind w:left="113" w:right="113"/>
              <w:jc w:val="both"/>
              <w:rPr>
                <w:bCs/>
              </w:rPr>
            </w:pPr>
            <w:r>
              <w:rPr>
                <w:bCs/>
              </w:rPr>
              <w:t>1. Субъекты несостоятельности (банкротства).</w:t>
            </w:r>
          </w:p>
          <w:p w:rsidR="00602A9F" w:rsidRPr="00A56A4A" w:rsidRDefault="00602A9F" w:rsidP="00602A9F">
            <w:pPr>
              <w:pStyle w:val="TableParagraph"/>
              <w:tabs>
                <w:tab w:val="left" w:pos="2427"/>
              </w:tabs>
              <w:ind w:left="113" w:right="113"/>
              <w:jc w:val="both"/>
            </w:pPr>
            <w:r>
              <w:rPr>
                <w:bCs/>
              </w:rPr>
              <w:t>2. Процедуры банкротства.</w:t>
            </w:r>
          </w:p>
        </w:tc>
        <w:tc>
          <w:tcPr>
            <w:tcW w:w="3544" w:type="dxa"/>
            <w:shd w:val="clear" w:color="auto" w:fill="auto"/>
          </w:tcPr>
          <w:p w:rsidR="00602A9F" w:rsidRPr="002B3875" w:rsidRDefault="00602A9F" w:rsidP="00602A9F">
            <w:pPr>
              <w:pStyle w:val="TableParagraph"/>
              <w:tabs>
                <w:tab w:val="left" w:pos="2932"/>
              </w:tabs>
              <w:spacing w:before="1"/>
              <w:ind w:left="113" w:right="113"/>
              <w:jc w:val="both"/>
              <w:rPr>
                <w:sz w:val="26"/>
              </w:rPr>
            </w:pPr>
            <w:r w:rsidRPr="00AE504A">
              <w:t>Проработка и анализ лекционного материала. Работа с рекомендованной научной и учебной литературо</w:t>
            </w:r>
            <w:r>
              <w:t xml:space="preserve">й. Решение практических задач. </w:t>
            </w:r>
          </w:p>
        </w:tc>
      </w:tr>
      <w:tr w:rsidR="00072E46" w:rsidTr="00800778">
        <w:trPr>
          <w:trHeight w:val="1802"/>
        </w:trPr>
        <w:tc>
          <w:tcPr>
            <w:tcW w:w="3110" w:type="dxa"/>
            <w:shd w:val="clear" w:color="auto" w:fill="auto"/>
          </w:tcPr>
          <w:p w:rsidR="00072E46" w:rsidRDefault="00072E46" w:rsidP="00D628CA">
            <w:pPr>
              <w:keepNext/>
              <w:tabs>
                <w:tab w:val="right" w:pos="2968"/>
              </w:tabs>
              <w:spacing w:before="161"/>
              <w:ind w:left="142" w:right="132"/>
              <w:jc w:val="both"/>
              <w:rPr>
                <w:rFonts w:eastAsia="Calibri"/>
                <w:bCs/>
                <w:sz w:val="24"/>
                <w:szCs w:val="24"/>
                <w:lang w:eastAsia="en-US"/>
              </w:rPr>
            </w:pPr>
            <w:r w:rsidRPr="005118FE">
              <w:rPr>
                <w:rFonts w:eastAsia="Calibri"/>
                <w:bCs/>
                <w:sz w:val="24"/>
                <w:szCs w:val="24"/>
                <w:lang w:eastAsia="en-US"/>
              </w:rPr>
              <w:lastRenderedPageBreak/>
              <w:t xml:space="preserve">Тема </w:t>
            </w:r>
            <w:r>
              <w:rPr>
                <w:rFonts w:eastAsia="Calibri"/>
                <w:bCs/>
                <w:sz w:val="24"/>
                <w:szCs w:val="24"/>
                <w:lang w:eastAsia="en-US"/>
              </w:rPr>
              <w:t>3</w:t>
            </w:r>
            <w:r w:rsidRPr="005118FE">
              <w:rPr>
                <w:rFonts w:eastAsia="Calibri"/>
                <w:bCs/>
                <w:sz w:val="24"/>
                <w:szCs w:val="24"/>
                <w:lang w:eastAsia="en-US"/>
              </w:rPr>
              <w:t>.</w:t>
            </w:r>
            <w:r w:rsidR="00D628CA">
              <w:rPr>
                <w:rFonts w:eastAsia="Calibri"/>
                <w:bCs/>
                <w:sz w:val="24"/>
                <w:szCs w:val="24"/>
                <w:lang w:eastAsia="en-US"/>
              </w:rPr>
              <w:tab/>
            </w:r>
          </w:p>
          <w:p w:rsidR="00072E46" w:rsidRPr="005118FE" w:rsidRDefault="00072E46" w:rsidP="00072E46">
            <w:pPr>
              <w:ind w:left="142" w:right="132"/>
              <w:rPr>
                <w:rFonts w:eastAsia="Calibri"/>
                <w:bCs/>
                <w:sz w:val="24"/>
                <w:szCs w:val="24"/>
                <w:lang w:eastAsia="en-US"/>
              </w:rPr>
            </w:pPr>
            <w:r w:rsidRPr="00741693">
              <w:rPr>
                <w:bCs/>
              </w:rPr>
              <w:t>Несостоятельность (банкротство) в Армении</w:t>
            </w:r>
          </w:p>
        </w:tc>
        <w:tc>
          <w:tcPr>
            <w:tcW w:w="4110" w:type="dxa"/>
          </w:tcPr>
          <w:p w:rsidR="00072E46" w:rsidRDefault="00072E46" w:rsidP="005E2A5C">
            <w:pPr>
              <w:pStyle w:val="TableParagraph"/>
              <w:tabs>
                <w:tab w:val="left" w:pos="2427"/>
              </w:tabs>
              <w:ind w:left="113" w:right="113"/>
              <w:jc w:val="both"/>
              <w:rPr>
                <w:bCs/>
              </w:rPr>
            </w:pPr>
            <w:r>
              <w:rPr>
                <w:bCs/>
              </w:rPr>
              <w:t xml:space="preserve">1. </w:t>
            </w:r>
            <w:r w:rsidR="008F37AB">
              <w:rPr>
                <w:bCs/>
              </w:rPr>
              <w:t>Источники правового регулирования</w:t>
            </w:r>
            <w:r>
              <w:rPr>
                <w:bCs/>
              </w:rPr>
              <w:t>.</w:t>
            </w:r>
          </w:p>
          <w:p w:rsidR="00072E46" w:rsidRDefault="00072E46" w:rsidP="008F37AB">
            <w:pPr>
              <w:pStyle w:val="TableParagraph"/>
              <w:tabs>
                <w:tab w:val="left" w:pos="2932"/>
              </w:tabs>
              <w:spacing w:before="1"/>
              <w:ind w:left="113" w:right="113"/>
              <w:jc w:val="both"/>
              <w:rPr>
                <w:bCs/>
              </w:rPr>
            </w:pPr>
            <w:r>
              <w:rPr>
                <w:bCs/>
              </w:rPr>
              <w:t xml:space="preserve">2. </w:t>
            </w:r>
            <w:proofErr w:type="gramStart"/>
            <w:r w:rsidR="008F37AB">
              <w:rPr>
                <w:bCs/>
              </w:rPr>
              <w:t>Процедуры</w:t>
            </w:r>
            <w:proofErr w:type="gramEnd"/>
            <w:r w:rsidR="008F37AB">
              <w:rPr>
                <w:bCs/>
              </w:rPr>
              <w:t xml:space="preserve"> применяемые в деле о банкротстве, краткая характеристика</w:t>
            </w:r>
            <w:r>
              <w:rPr>
                <w:bCs/>
              </w:rPr>
              <w:t>.</w:t>
            </w:r>
          </w:p>
          <w:p w:rsidR="008F37AB" w:rsidRPr="00A56A4A" w:rsidRDefault="008F37AB" w:rsidP="008F37AB">
            <w:pPr>
              <w:pStyle w:val="TableParagraph"/>
              <w:tabs>
                <w:tab w:val="left" w:pos="2932"/>
              </w:tabs>
              <w:spacing w:before="1"/>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tabs>
                <w:tab w:val="left" w:pos="2932"/>
              </w:tabs>
              <w:spacing w:before="1"/>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072E46" w:rsidTr="00800778">
        <w:trPr>
          <w:trHeight w:val="1737"/>
        </w:trPr>
        <w:tc>
          <w:tcPr>
            <w:tcW w:w="3110" w:type="dxa"/>
            <w:shd w:val="clear" w:color="auto" w:fill="auto"/>
          </w:tcPr>
          <w:p w:rsidR="00072E46" w:rsidRDefault="00072E46" w:rsidP="00072E46">
            <w:pPr>
              <w:keepNext/>
              <w:spacing w:before="161"/>
              <w:ind w:left="142" w:right="132"/>
              <w:jc w:val="both"/>
              <w:rPr>
                <w:b/>
                <w:bCs/>
                <w:sz w:val="28"/>
                <w:szCs w:val="28"/>
              </w:rPr>
            </w:pPr>
            <w:r>
              <w:rPr>
                <w:rFonts w:eastAsia="Calibri"/>
                <w:bCs/>
                <w:sz w:val="24"/>
                <w:szCs w:val="24"/>
                <w:lang w:eastAsia="en-US"/>
              </w:rPr>
              <w:t>Тема 4</w:t>
            </w:r>
            <w:r w:rsidRPr="005118FE">
              <w:rPr>
                <w:rFonts w:eastAsia="Calibri"/>
                <w:bCs/>
                <w:sz w:val="24"/>
                <w:szCs w:val="24"/>
                <w:lang w:eastAsia="en-US"/>
              </w:rPr>
              <w:t xml:space="preserve">. </w:t>
            </w:r>
            <w:r w:rsidRPr="00741693">
              <w:rPr>
                <w:bCs/>
              </w:rPr>
              <w:t>Несостоятельность (банкротство) в Белоруссии</w:t>
            </w:r>
          </w:p>
          <w:p w:rsidR="00072E46" w:rsidRPr="005118FE" w:rsidRDefault="00072E46" w:rsidP="00072E46">
            <w:pPr>
              <w:ind w:left="142" w:right="132"/>
              <w:rPr>
                <w:rFonts w:eastAsia="Calibri"/>
                <w:bCs/>
                <w:sz w:val="24"/>
                <w:szCs w:val="24"/>
                <w:lang w:eastAsia="en-US"/>
              </w:rPr>
            </w:pPr>
          </w:p>
        </w:tc>
        <w:tc>
          <w:tcPr>
            <w:tcW w:w="4110" w:type="dxa"/>
          </w:tcPr>
          <w:p w:rsidR="008F37AB" w:rsidRDefault="008F37AB" w:rsidP="008F37AB">
            <w:pPr>
              <w:pStyle w:val="TableParagraph"/>
              <w:tabs>
                <w:tab w:val="left" w:pos="2427"/>
              </w:tabs>
              <w:ind w:left="113" w:right="113"/>
              <w:jc w:val="both"/>
              <w:rPr>
                <w:bCs/>
              </w:rPr>
            </w:pPr>
            <w:r>
              <w:rPr>
                <w:bCs/>
              </w:rPr>
              <w:t>1. Источники правового регулирования.</w:t>
            </w:r>
          </w:p>
          <w:p w:rsidR="008F37AB" w:rsidRDefault="008F37AB" w:rsidP="008F37AB">
            <w:pPr>
              <w:pStyle w:val="TableParagraph"/>
              <w:tabs>
                <w:tab w:val="left" w:pos="2932"/>
              </w:tabs>
              <w:spacing w:before="1"/>
              <w:ind w:left="113" w:right="113"/>
              <w:jc w:val="both"/>
              <w:rPr>
                <w:bCs/>
              </w:rPr>
            </w:pPr>
            <w:r>
              <w:rPr>
                <w:bCs/>
              </w:rPr>
              <w:t xml:space="preserve">2. </w:t>
            </w:r>
            <w:proofErr w:type="gramStart"/>
            <w:r>
              <w:rPr>
                <w:bCs/>
              </w:rPr>
              <w:t>Процедуры</w:t>
            </w:r>
            <w:proofErr w:type="gramEnd"/>
            <w:r>
              <w:rPr>
                <w:bCs/>
              </w:rPr>
              <w:t xml:space="preserve"> применяемые в деле о банкротстве, краткая характеристика.</w:t>
            </w:r>
          </w:p>
          <w:p w:rsidR="00072E46" w:rsidRPr="00A56A4A" w:rsidRDefault="008F37AB" w:rsidP="008F37AB">
            <w:pPr>
              <w:pStyle w:val="TableParagraph"/>
              <w:spacing w:line="300" w:lineRule="exact"/>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072E46" w:rsidTr="00800778">
        <w:trPr>
          <w:trHeight w:val="1737"/>
        </w:trPr>
        <w:tc>
          <w:tcPr>
            <w:tcW w:w="3110" w:type="dxa"/>
            <w:shd w:val="clear" w:color="auto" w:fill="auto"/>
          </w:tcPr>
          <w:p w:rsidR="00072E46" w:rsidRPr="0060408C" w:rsidRDefault="00072E46" w:rsidP="00072E46">
            <w:pPr>
              <w:keepNext/>
              <w:spacing w:before="161"/>
              <w:ind w:left="142" w:right="132"/>
              <w:jc w:val="both"/>
              <w:rPr>
                <w:rFonts w:eastAsia="Calibri"/>
                <w:bCs/>
                <w:sz w:val="24"/>
                <w:szCs w:val="24"/>
                <w:lang w:eastAsia="en-US"/>
              </w:rPr>
            </w:pPr>
            <w:r w:rsidRPr="0060408C">
              <w:rPr>
                <w:bCs/>
                <w:sz w:val="24"/>
                <w:szCs w:val="24"/>
              </w:rPr>
              <w:t xml:space="preserve">Тема 5. </w:t>
            </w:r>
            <w:r w:rsidRPr="00741693">
              <w:rPr>
                <w:bCs/>
              </w:rPr>
              <w:t>Несостоятельность (банкротство) в Казахстане</w:t>
            </w:r>
          </w:p>
        </w:tc>
        <w:tc>
          <w:tcPr>
            <w:tcW w:w="4110" w:type="dxa"/>
          </w:tcPr>
          <w:p w:rsidR="008F37AB" w:rsidRDefault="008F37AB" w:rsidP="008F37AB">
            <w:pPr>
              <w:pStyle w:val="TableParagraph"/>
              <w:tabs>
                <w:tab w:val="left" w:pos="2427"/>
              </w:tabs>
              <w:ind w:left="113" w:right="113"/>
              <w:jc w:val="both"/>
              <w:rPr>
                <w:bCs/>
              </w:rPr>
            </w:pPr>
            <w:r>
              <w:rPr>
                <w:bCs/>
              </w:rPr>
              <w:t>1. Источники правового регулирования.</w:t>
            </w:r>
          </w:p>
          <w:p w:rsidR="008F37AB" w:rsidRDefault="008F37AB" w:rsidP="008F37AB">
            <w:pPr>
              <w:pStyle w:val="TableParagraph"/>
              <w:tabs>
                <w:tab w:val="left" w:pos="2932"/>
              </w:tabs>
              <w:spacing w:before="1"/>
              <w:ind w:left="113" w:right="113"/>
              <w:jc w:val="both"/>
              <w:rPr>
                <w:bCs/>
              </w:rPr>
            </w:pPr>
            <w:r>
              <w:rPr>
                <w:bCs/>
              </w:rPr>
              <w:t xml:space="preserve">2. </w:t>
            </w:r>
            <w:proofErr w:type="gramStart"/>
            <w:r>
              <w:rPr>
                <w:bCs/>
              </w:rPr>
              <w:t>Процедуры</w:t>
            </w:r>
            <w:proofErr w:type="gramEnd"/>
            <w:r>
              <w:rPr>
                <w:bCs/>
              </w:rPr>
              <w:t xml:space="preserve"> применяемые в деле о банкротстве, краткая характеристика.</w:t>
            </w:r>
          </w:p>
          <w:p w:rsidR="00072E46" w:rsidRPr="00A56A4A" w:rsidRDefault="008F37AB" w:rsidP="008F37AB">
            <w:pPr>
              <w:pStyle w:val="TableParagraph"/>
              <w:spacing w:line="300" w:lineRule="exact"/>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072E46" w:rsidRPr="0060362D" w:rsidTr="00800778">
        <w:trPr>
          <w:trHeight w:val="1737"/>
        </w:trPr>
        <w:tc>
          <w:tcPr>
            <w:tcW w:w="3110" w:type="dxa"/>
            <w:shd w:val="clear" w:color="auto" w:fill="auto"/>
          </w:tcPr>
          <w:p w:rsidR="00072E46" w:rsidRPr="00015A95" w:rsidRDefault="00072E46" w:rsidP="00072E46">
            <w:pPr>
              <w:keepNext/>
              <w:spacing w:before="161"/>
              <w:ind w:left="142" w:right="132"/>
              <w:jc w:val="both"/>
              <w:rPr>
                <w:rFonts w:eastAsia="Calibri"/>
                <w:bCs/>
                <w:sz w:val="24"/>
                <w:szCs w:val="24"/>
                <w:lang w:eastAsia="en-US"/>
              </w:rPr>
            </w:pPr>
            <w:r w:rsidRPr="00015A95">
              <w:rPr>
                <w:bCs/>
                <w:sz w:val="24"/>
                <w:szCs w:val="24"/>
              </w:rPr>
              <w:t xml:space="preserve">Тема 6. </w:t>
            </w:r>
            <w:r w:rsidRPr="00741693">
              <w:rPr>
                <w:bCs/>
              </w:rPr>
              <w:t>Несостоятельность (банкротство) в Киргизии</w:t>
            </w:r>
          </w:p>
        </w:tc>
        <w:tc>
          <w:tcPr>
            <w:tcW w:w="4110" w:type="dxa"/>
          </w:tcPr>
          <w:p w:rsidR="008F37AB" w:rsidRDefault="008F37AB" w:rsidP="008F37AB">
            <w:pPr>
              <w:pStyle w:val="TableParagraph"/>
              <w:tabs>
                <w:tab w:val="left" w:pos="2427"/>
              </w:tabs>
              <w:ind w:left="113" w:right="113"/>
              <w:jc w:val="both"/>
              <w:rPr>
                <w:bCs/>
              </w:rPr>
            </w:pPr>
            <w:r>
              <w:rPr>
                <w:bCs/>
              </w:rPr>
              <w:t>1. Источники правового регулирования.</w:t>
            </w:r>
          </w:p>
          <w:p w:rsidR="008F37AB" w:rsidRDefault="008F37AB" w:rsidP="008F37AB">
            <w:pPr>
              <w:pStyle w:val="TableParagraph"/>
              <w:tabs>
                <w:tab w:val="left" w:pos="2932"/>
              </w:tabs>
              <w:spacing w:before="1"/>
              <w:ind w:left="113" w:right="113"/>
              <w:jc w:val="both"/>
              <w:rPr>
                <w:bCs/>
              </w:rPr>
            </w:pPr>
            <w:r>
              <w:rPr>
                <w:bCs/>
              </w:rPr>
              <w:t xml:space="preserve">2. </w:t>
            </w:r>
            <w:proofErr w:type="gramStart"/>
            <w:r>
              <w:rPr>
                <w:bCs/>
              </w:rPr>
              <w:t>Процедуры</w:t>
            </w:r>
            <w:proofErr w:type="gramEnd"/>
            <w:r>
              <w:rPr>
                <w:bCs/>
              </w:rPr>
              <w:t xml:space="preserve"> применяемые в деле о банкротстве, краткая характеристика.</w:t>
            </w:r>
          </w:p>
          <w:p w:rsidR="00072E46" w:rsidRPr="00A56A4A" w:rsidRDefault="008F37AB" w:rsidP="008F37AB">
            <w:pPr>
              <w:pStyle w:val="TableParagraph"/>
              <w:spacing w:line="300" w:lineRule="exact"/>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072E46" w:rsidRPr="0060362D" w:rsidTr="00800778">
        <w:trPr>
          <w:trHeight w:val="1737"/>
        </w:trPr>
        <w:tc>
          <w:tcPr>
            <w:tcW w:w="3110" w:type="dxa"/>
            <w:shd w:val="clear" w:color="auto" w:fill="auto"/>
          </w:tcPr>
          <w:p w:rsidR="00072E46" w:rsidRPr="00015A95" w:rsidRDefault="00072E46" w:rsidP="00072E46">
            <w:pPr>
              <w:keepNext/>
              <w:spacing w:before="161"/>
              <w:ind w:left="142" w:right="132"/>
              <w:jc w:val="both"/>
              <w:rPr>
                <w:rFonts w:eastAsia="Calibri"/>
                <w:bCs/>
                <w:sz w:val="24"/>
                <w:szCs w:val="24"/>
                <w:lang w:eastAsia="en-US"/>
              </w:rPr>
            </w:pPr>
            <w:r w:rsidRPr="00015A95">
              <w:rPr>
                <w:sz w:val="24"/>
                <w:szCs w:val="24"/>
                <w:lang w:bidi="ar-SA"/>
              </w:rPr>
              <w:t xml:space="preserve">Тема 7. </w:t>
            </w:r>
            <w:r w:rsidRPr="00741693">
              <w:rPr>
                <w:bCs/>
              </w:rPr>
              <w:t xml:space="preserve">Несостоятельность (банкротство) </w:t>
            </w:r>
            <w:r w:rsidR="00B16995">
              <w:rPr>
                <w:bCs/>
              </w:rPr>
              <w:t xml:space="preserve">в </w:t>
            </w:r>
            <w:r w:rsidRPr="00741693">
              <w:rPr>
                <w:bCs/>
              </w:rPr>
              <w:t>государств</w:t>
            </w:r>
            <w:r w:rsidR="00B16995">
              <w:rPr>
                <w:bCs/>
              </w:rPr>
              <w:t>ах</w:t>
            </w:r>
            <w:r w:rsidRPr="00741693">
              <w:rPr>
                <w:bCs/>
              </w:rPr>
              <w:t xml:space="preserve"> – наблюдателей ЕАЭС Узбекистан, Таджикистан</w:t>
            </w:r>
          </w:p>
        </w:tc>
        <w:tc>
          <w:tcPr>
            <w:tcW w:w="4110" w:type="dxa"/>
          </w:tcPr>
          <w:p w:rsidR="008F37AB" w:rsidRDefault="008F37AB" w:rsidP="008F37AB">
            <w:pPr>
              <w:pStyle w:val="TableParagraph"/>
              <w:tabs>
                <w:tab w:val="left" w:pos="2427"/>
              </w:tabs>
              <w:ind w:left="113" w:right="113"/>
              <w:jc w:val="both"/>
              <w:rPr>
                <w:bCs/>
              </w:rPr>
            </w:pPr>
            <w:r>
              <w:rPr>
                <w:bCs/>
              </w:rPr>
              <w:t>1. Источники правового регулирования.</w:t>
            </w:r>
          </w:p>
          <w:p w:rsidR="008F37AB" w:rsidRDefault="008F37AB" w:rsidP="008F37AB">
            <w:pPr>
              <w:pStyle w:val="TableParagraph"/>
              <w:tabs>
                <w:tab w:val="left" w:pos="2932"/>
              </w:tabs>
              <w:spacing w:before="1"/>
              <w:ind w:left="113" w:right="113"/>
              <w:jc w:val="both"/>
              <w:rPr>
                <w:bCs/>
              </w:rPr>
            </w:pPr>
            <w:r>
              <w:rPr>
                <w:bCs/>
              </w:rPr>
              <w:t xml:space="preserve">2. </w:t>
            </w:r>
            <w:proofErr w:type="gramStart"/>
            <w:r>
              <w:rPr>
                <w:bCs/>
              </w:rPr>
              <w:t>Процедуры</w:t>
            </w:r>
            <w:proofErr w:type="gramEnd"/>
            <w:r>
              <w:rPr>
                <w:bCs/>
              </w:rPr>
              <w:t xml:space="preserve"> применяемые в деле о банкротстве, краткая характеристика.</w:t>
            </w:r>
          </w:p>
          <w:p w:rsidR="00072E46" w:rsidRPr="00A56A4A" w:rsidRDefault="008F37AB" w:rsidP="008F37AB">
            <w:pPr>
              <w:pStyle w:val="TableParagraph"/>
              <w:spacing w:line="300" w:lineRule="exact"/>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072E46" w:rsidRPr="0060362D" w:rsidTr="00800778">
        <w:trPr>
          <w:trHeight w:val="1737"/>
        </w:trPr>
        <w:tc>
          <w:tcPr>
            <w:tcW w:w="3110" w:type="dxa"/>
            <w:shd w:val="clear" w:color="auto" w:fill="auto"/>
          </w:tcPr>
          <w:p w:rsidR="00072E46" w:rsidRPr="00015A95" w:rsidRDefault="00072E46" w:rsidP="00B16995">
            <w:pPr>
              <w:keepNext/>
              <w:spacing w:before="161"/>
              <w:ind w:left="142" w:right="132"/>
              <w:jc w:val="both"/>
              <w:rPr>
                <w:rFonts w:eastAsia="Calibri"/>
                <w:bCs/>
                <w:sz w:val="24"/>
                <w:szCs w:val="24"/>
                <w:lang w:eastAsia="en-US"/>
              </w:rPr>
            </w:pPr>
            <w:r w:rsidRPr="00015A95">
              <w:rPr>
                <w:sz w:val="24"/>
                <w:szCs w:val="24"/>
                <w:lang w:bidi="ar-SA"/>
              </w:rPr>
              <w:t xml:space="preserve">Тема 8. </w:t>
            </w:r>
            <w:r w:rsidRPr="00741693">
              <w:rPr>
                <w:bCs/>
              </w:rPr>
              <w:t xml:space="preserve">Несостоятельность (банкротство) </w:t>
            </w:r>
            <w:r w:rsidR="00B16995">
              <w:rPr>
                <w:bCs/>
              </w:rPr>
              <w:t xml:space="preserve">в </w:t>
            </w:r>
            <w:r w:rsidRPr="00741693">
              <w:rPr>
                <w:bCs/>
              </w:rPr>
              <w:t>государств</w:t>
            </w:r>
            <w:r w:rsidR="00B16995">
              <w:rPr>
                <w:bCs/>
              </w:rPr>
              <w:t>е</w:t>
            </w:r>
            <w:r w:rsidRPr="00741693">
              <w:rPr>
                <w:bCs/>
              </w:rPr>
              <w:t xml:space="preserve"> – наблюдателе ЕАЭС Молдавия</w:t>
            </w:r>
          </w:p>
        </w:tc>
        <w:tc>
          <w:tcPr>
            <w:tcW w:w="4110" w:type="dxa"/>
          </w:tcPr>
          <w:p w:rsidR="008F37AB" w:rsidRDefault="008F37AB" w:rsidP="008F37AB">
            <w:pPr>
              <w:pStyle w:val="TableParagraph"/>
              <w:tabs>
                <w:tab w:val="left" w:pos="2427"/>
              </w:tabs>
              <w:ind w:left="113" w:right="113"/>
              <w:jc w:val="both"/>
              <w:rPr>
                <w:bCs/>
              </w:rPr>
            </w:pPr>
            <w:r>
              <w:rPr>
                <w:bCs/>
              </w:rPr>
              <w:t>1. Источники правового регулирования.</w:t>
            </w:r>
          </w:p>
          <w:p w:rsidR="008F37AB" w:rsidRDefault="008F37AB" w:rsidP="008F37AB">
            <w:pPr>
              <w:pStyle w:val="TableParagraph"/>
              <w:tabs>
                <w:tab w:val="left" w:pos="2932"/>
              </w:tabs>
              <w:spacing w:before="1"/>
              <w:ind w:left="113" w:right="113"/>
              <w:jc w:val="both"/>
              <w:rPr>
                <w:bCs/>
              </w:rPr>
            </w:pPr>
            <w:r>
              <w:rPr>
                <w:bCs/>
              </w:rPr>
              <w:t xml:space="preserve">2. </w:t>
            </w:r>
            <w:proofErr w:type="gramStart"/>
            <w:r>
              <w:rPr>
                <w:bCs/>
              </w:rPr>
              <w:t>Процедуры</w:t>
            </w:r>
            <w:proofErr w:type="gramEnd"/>
            <w:r>
              <w:rPr>
                <w:bCs/>
              </w:rPr>
              <w:t xml:space="preserve"> применяемые в деле о банкротстве, краткая характеристика.</w:t>
            </w:r>
          </w:p>
          <w:p w:rsidR="00072E46" w:rsidRPr="00A56A4A" w:rsidRDefault="008F37AB" w:rsidP="008F37AB">
            <w:pPr>
              <w:pStyle w:val="TableParagraph"/>
              <w:spacing w:line="300" w:lineRule="exact"/>
              <w:ind w:left="113" w:right="113"/>
              <w:jc w:val="both"/>
            </w:pPr>
            <w:r>
              <w:rPr>
                <w:bCs/>
              </w:rPr>
              <w:t>3. Субъекты несостоятельности (банкротства)</w:t>
            </w:r>
          </w:p>
        </w:tc>
        <w:tc>
          <w:tcPr>
            <w:tcW w:w="3544" w:type="dxa"/>
            <w:shd w:val="clear" w:color="auto" w:fill="auto"/>
          </w:tcPr>
          <w:p w:rsidR="00072E46" w:rsidRPr="002B3875" w:rsidRDefault="00072E46" w:rsidP="005E2A5C">
            <w:pPr>
              <w:pStyle w:val="TableParagraph"/>
              <w:spacing w:line="300" w:lineRule="exact"/>
              <w:ind w:left="113" w:right="113"/>
              <w:jc w:val="both"/>
              <w:rPr>
                <w:sz w:val="26"/>
              </w:rPr>
            </w:pPr>
            <w:r w:rsidRPr="00AE504A">
              <w:t xml:space="preserve">Проработка и анализ лекционного материала. Работа с рекомендованной научной и учебной литературой. Решение практических задач.  </w:t>
            </w:r>
          </w:p>
        </w:tc>
      </w:tr>
    </w:tbl>
    <w:p w:rsidR="00F1196D" w:rsidRPr="00DF5315" w:rsidRDefault="007609E3" w:rsidP="00DF5315">
      <w:pPr>
        <w:pStyle w:val="210"/>
        <w:widowControl w:val="0"/>
        <w:numPr>
          <w:ilvl w:val="1"/>
          <w:numId w:val="3"/>
        </w:numPr>
        <w:tabs>
          <w:tab w:val="left" w:pos="1418"/>
        </w:tabs>
        <w:spacing w:before="100" w:beforeAutospacing="1" w:after="240"/>
        <w:ind w:left="0" w:firstLine="851"/>
        <w:jc w:val="both"/>
        <w:rPr>
          <w:i w:val="0"/>
        </w:rPr>
      </w:pPr>
      <w:bookmarkStart w:id="21" w:name="_Toc89950391"/>
      <w:bookmarkStart w:id="22" w:name="_Toc90023694"/>
      <w:bookmarkStart w:id="23" w:name="_Toc90042609"/>
      <w:r w:rsidRPr="007609E3">
        <w:rPr>
          <w:i w:val="0"/>
        </w:rPr>
        <w:t>Перечень вопросов, заданий, тем для подготовки к текущему контролю</w:t>
      </w:r>
      <w:r w:rsidR="001002F4" w:rsidRPr="007609E3">
        <w:rPr>
          <w:i w:val="0"/>
        </w:rPr>
        <w:t>:</w:t>
      </w:r>
      <w:bookmarkEnd w:id="21"/>
      <w:bookmarkEnd w:id="22"/>
      <w:bookmarkEnd w:id="23"/>
    </w:p>
    <w:p w:rsidR="00196D27" w:rsidRPr="00392E87" w:rsidRDefault="00196D27" w:rsidP="00196D27">
      <w:pPr>
        <w:spacing w:line="360" w:lineRule="auto"/>
        <w:ind w:left="284"/>
        <w:jc w:val="center"/>
        <w:rPr>
          <w:sz w:val="28"/>
          <w:szCs w:val="28"/>
        </w:rPr>
      </w:pPr>
      <w:r w:rsidRPr="00392E87">
        <w:rPr>
          <w:b/>
          <w:sz w:val="28"/>
          <w:szCs w:val="28"/>
        </w:rPr>
        <w:t>Примерный перечень вопросов для выполнения контрольной работы</w:t>
      </w:r>
    </w:p>
    <w:p w:rsidR="00655753"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Общие права и обязанности арбитражного управляющего</w:t>
      </w:r>
      <w:r w:rsidR="0057179C">
        <w:rPr>
          <w:sz w:val="28"/>
          <w:szCs w:val="28"/>
        </w:rPr>
        <w:t xml:space="preserve"> в России, Армении</w:t>
      </w:r>
      <w:r w:rsidR="00655753">
        <w:rPr>
          <w:sz w:val="28"/>
          <w:szCs w:val="28"/>
        </w:rPr>
        <w:t>.</w:t>
      </w:r>
    </w:p>
    <w:p w:rsidR="00655753"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 xml:space="preserve">Права и обязанности </w:t>
      </w:r>
      <w:r w:rsidR="0057179C">
        <w:rPr>
          <w:sz w:val="28"/>
          <w:szCs w:val="28"/>
        </w:rPr>
        <w:t>прокуратуры в деле о банкротстве в Белоруссии, Киргизии</w:t>
      </w:r>
      <w:r w:rsidR="00C5044C">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 xml:space="preserve">Права и обязанности </w:t>
      </w:r>
      <w:r w:rsidR="0057179C">
        <w:rPr>
          <w:sz w:val="28"/>
          <w:szCs w:val="28"/>
        </w:rPr>
        <w:t>контрольно-надзорных органов сфере несостоятельности (банкротства) в Казахстане, России</w:t>
      </w:r>
      <w:r w:rsidR="00D47421" w:rsidRPr="00392E87">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lastRenderedPageBreak/>
        <w:t xml:space="preserve">Права и обязанности </w:t>
      </w:r>
      <w:r w:rsidR="0057179C">
        <w:rPr>
          <w:sz w:val="28"/>
          <w:szCs w:val="28"/>
        </w:rPr>
        <w:t>лица, осуществляющего арбитражное управление в Молдавии, Узбекистане</w:t>
      </w:r>
      <w:r w:rsidR="00D47421" w:rsidRPr="00392E87">
        <w:rPr>
          <w:sz w:val="28"/>
          <w:szCs w:val="28"/>
        </w:rPr>
        <w:t xml:space="preserve">. </w:t>
      </w:r>
    </w:p>
    <w:p w:rsidR="00196D27"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 xml:space="preserve">Правила ведения реестра </w:t>
      </w:r>
      <w:proofErr w:type="spellStart"/>
      <w:r>
        <w:rPr>
          <w:sz w:val="28"/>
          <w:szCs w:val="28"/>
        </w:rPr>
        <w:t>кредиторов</w:t>
      </w:r>
      <w:r w:rsidR="0057179C">
        <w:rPr>
          <w:sz w:val="28"/>
          <w:szCs w:val="28"/>
        </w:rPr>
        <w:t>в</w:t>
      </w:r>
      <w:proofErr w:type="spellEnd"/>
      <w:r w:rsidR="0057179C">
        <w:rPr>
          <w:sz w:val="28"/>
          <w:szCs w:val="28"/>
        </w:rPr>
        <w:t xml:space="preserve"> странах ЕАЭС</w:t>
      </w:r>
      <w:r w:rsidR="00D47421" w:rsidRPr="00392E87">
        <w:rPr>
          <w:sz w:val="28"/>
          <w:szCs w:val="28"/>
        </w:rPr>
        <w:t xml:space="preserve">. </w:t>
      </w:r>
    </w:p>
    <w:p w:rsidR="00D47421" w:rsidRPr="00392E8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Сбор сведений и информации о должнике</w:t>
      </w:r>
      <w:r w:rsidR="0057179C">
        <w:rPr>
          <w:sz w:val="28"/>
          <w:szCs w:val="28"/>
        </w:rPr>
        <w:t>, а</w:t>
      </w:r>
      <w:r>
        <w:rPr>
          <w:sz w:val="28"/>
          <w:szCs w:val="28"/>
        </w:rPr>
        <w:t>нализ финансового состояния должника</w:t>
      </w:r>
      <w:r w:rsidR="0057179C">
        <w:rPr>
          <w:sz w:val="28"/>
          <w:szCs w:val="28"/>
        </w:rPr>
        <w:t xml:space="preserve">, </w:t>
      </w:r>
      <w:r>
        <w:rPr>
          <w:sz w:val="28"/>
          <w:szCs w:val="28"/>
        </w:rPr>
        <w:t>фиктивно</w:t>
      </w:r>
      <w:r w:rsidR="0057179C">
        <w:rPr>
          <w:sz w:val="28"/>
          <w:szCs w:val="28"/>
        </w:rPr>
        <w:t>е</w:t>
      </w:r>
      <w:r>
        <w:rPr>
          <w:sz w:val="28"/>
          <w:szCs w:val="28"/>
        </w:rPr>
        <w:t xml:space="preserve"> и преднамеренно</w:t>
      </w:r>
      <w:r w:rsidR="0057179C">
        <w:rPr>
          <w:sz w:val="28"/>
          <w:szCs w:val="28"/>
        </w:rPr>
        <w:t>е</w:t>
      </w:r>
      <w:r>
        <w:rPr>
          <w:sz w:val="28"/>
          <w:szCs w:val="28"/>
        </w:rPr>
        <w:t xml:space="preserve"> банкротств</w:t>
      </w:r>
      <w:r w:rsidR="0057179C">
        <w:rPr>
          <w:sz w:val="28"/>
          <w:szCs w:val="28"/>
        </w:rPr>
        <w:t>о в странах ЕАЭС</w:t>
      </w:r>
      <w:r>
        <w:rPr>
          <w:sz w:val="28"/>
          <w:szCs w:val="28"/>
        </w:rPr>
        <w:t>.</w:t>
      </w:r>
    </w:p>
    <w:p w:rsidR="00196D27"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Статус арбитражного управляющего, приобретение и прекращение</w:t>
      </w:r>
      <w:r w:rsidR="0057179C">
        <w:rPr>
          <w:sz w:val="28"/>
          <w:szCs w:val="28"/>
        </w:rPr>
        <w:t xml:space="preserve"> в странах ЕАЭС</w:t>
      </w:r>
      <w:r w:rsidR="007D57B2" w:rsidRPr="00392E87">
        <w:rPr>
          <w:sz w:val="28"/>
          <w:szCs w:val="28"/>
        </w:rPr>
        <w:t xml:space="preserve">. </w:t>
      </w:r>
    </w:p>
    <w:p w:rsidR="009217C4"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Функции административного управляющего</w:t>
      </w:r>
      <w:r w:rsidR="0057179C">
        <w:rPr>
          <w:sz w:val="28"/>
          <w:szCs w:val="28"/>
        </w:rPr>
        <w:t xml:space="preserve"> в России</w:t>
      </w:r>
      <w:r w:rsidR="009217C4">
        <w:rPr>
          <w:sz w:val="28"/>
          <w:szCs w:val="28"/>
        </w:rPr>
        <w:t>.</w:t>
      </w:r>
    </w:p>
    <w:p w:rsidR="009217C4" w:rsidRDefault="002919EE" w:rsidP="00C42CE6">
      <w:pPr>
        <w:pStyle w:val="12"/>
        <w:numPr>
          <w:ilvl w:val="0"/>
          <w:numId w:val="11"/>
        </w:numPr>
        <w:tabs>
          <w:tab w:val="left" w:pos="851"/>
        </w:tabs>
        <w:spacing w:before="0" w:after="0" w:line="276" w:lineRule="auto"/>
        <w:ind w:left="0" w:firstLine="567"/>
        <w:jc w:val="both"/>
        <w:rPr>
          <w:sz w:val="28"/>
          <w:szCs w:val="28"/>
        </w:rPr>
      </w:pPr>
      <w:r>
        <w:rPr>
          <w:sz w:val="28"/>
          <w:szCs w:val="28"/>
        </w:rPr>
        <w:t>Функции внешнего управляющего</w:t>
      </w:r>
      <w:r w:rsidR="0057179C">
        <w:rPr>
          <w:sz w:val="28"/>
          <w:szCs w:val="28"/>
        </w:rPr>
        <w:t xml:space="preserve"> в России</w:t>
      </w:r>
      <w:r w:rsidR="009217C4">
        <w:rPr>
          <w:sz w:val="28"/>
          <w:szCs w:val="28"/>
        </w:rPr>
        <w:t>.</w:t>
      </w:r>
    </w:p>
    <w:p w:rsidR="009217C4" w:rsidRDefault="002919EE" w:rsidP="00F47640">
      <w:pPr>
        <w:pStyle w:val="12"/>
        <w:numPr>
          <w:ilvl w:val="0"/>
          <w:numId w:val="11"/>
        </w:numPr>
        <w:tabs>
          <w:tab w:val="left" w:pos="993"/>
        </w:tabs>
        <w:spacing w:before="0" w:after="0" w:line="276" w:lineRule="auto"/>
        <w:ind w:left="0" w:firstLine="567"/>
        <w:jc w:val="both"/>
        <w:rPr>
          <w:sz w:val="28"/>
          <w:szCs w:val="28"/>
        </w:rPr>
      </w:pPr>
      <w:r>
        <w:rPr>
          <w:sz w:val="28"/>
          <w:szCs w:val="28"/>
        </w:rPr>
        <w:t xml:space="preserve">План восстановления платежеспособности </w:t>
      </w:r>
      <w:proofErr w:type="gramStart"/>
      <w:r>
        <w:rPr>
          <w:sz w:val="28"/>
          <w:szCs w:val="28"/>
        </w:rPr>
        <w:t xml:space="preserve">должника </w:t>
      </w:r>
      <w:r w:rsidR="0057179C">
        <w:rPr>
          <w:sz w:val="28"/>
          <w:szCs w:val="28"/>
        </w:rPr>
        <w:t xml:space="preserve"> в</w:t>
      </w:r>
      <w:proofErr w:type="gramEnd"/>
      <w:r w:rsidR="0057179C">
        <w:rPr>
          <w:sz w:val="28"/>
          <w:szCs w:val="28"/>
        </w:rPr>
        <w:t xml:space="preserve"> России, Белоруссии, Казахстане</w:t>
      </w:r>
      <w:r w:rsidR="009217C4">
        <w:rPr>
          <w:sz w:val="28"/>
          <w:szCs w:val="28"/>
        </w:rPr>
        <w:t>.</w:t>
      </w:r>
    </w:p>
    <w:p w:rsidR="009217C4" w:rsidRDefault="002919EE" w:rsidP="00F47640">
      <w:pPr>
        <w:pStyle w:val="12"/>
        <w:numPr>
          <w:ilvl w:val="0"/>
          <w:numId w:val="11"/>
        </w:numPr>
        <w:tabs>
          <w:tab w:val="left" w:pos="993"/>
        </w:tabs>
        <w:spacing w:before="0" w:after="0" w:line="276" w:lineRule="auto"/>
        <w:ind w:left="0" w:firstLine="567"/>
        <w:jc w:val="both"/>
        <w:rPr>
          <w:sz w:val="28"/>
          <w:szCs w:val="28"/>
        </w:rPr>
      </w:pPr>
      <w:r>
        <w:rPr>
          <w:sz w:val="28"/>
          <w:szCs w:val="28"/>
        </w:rPr>
        <w:t xml:space="preserve">Распоряжение имуществом должника </w:t>
      </w:r>
      <w:r w:rsidR="0057179C">
        <w:rPr>
          <w:sz w:val="28"/>
          <w:szCs w:val="28"/>
        </w:rPr>
        <w:t>в странах ЕАЭС</w:t>
      </w:r>
      <w:r w:rsidR="009217C4">
        <w:rPr>
          <w:sz w:val="28"/>
          <w:szCs w:val="28"/>
        </w:rPr>
        <w:t xml:space="preserve">. </w:t>
      </w:r>
    </w:p>
    <w:p w:rsidR="009217C4" w:rsidRDefault="002919EE" w:rsidP="009217C4">
      <w:pPr>
        <w:pStyle w:val="12"/>
        <w:numPr>
          <w:ilvl w:val="0"/>
          <w:numId w:val="11"/>
        </w:numPr>
        <w:tabs>
          <w:tab w:val="left" w:pos="993"/>
        </w:tabs>
        <w:spacing w:before="0" w:after="0" w:line="276" w:lineRule="auto"/>
        <w:ind w:left="0" w:firstLine="567"/>
        <w:jc w:val="both"/>
        <w:rPr>
          <w:sz w:val="28"/>
          <w:szCs w:val="28"/>
        </w:rPr>
      </w:pPr>
      <w:r>
        <w:rPr>
          <w:sz w:val="28"/>
          <w:szCs w:val="28"/>
        </w:rPr>
        <w:t>Ответственность арбитражного управляющего</w:t>
      </w:r>
      <w:r w:rsidR="004264D0">
        <w:rPr>
          <w:sz w:val="28"/>
          <w:szCs w:val="28"/>
        </w:rPr>
        <w:t xml:space="preserve"> в законодательстве Белоруссии, Киргизии</w:t>
      </w:r>
      <w:r w:rsidR="009217C4">
        <w:rPr>
          <w:sz w:val="28"/>
          <w:szCs w:val="28"/>
        </w:rPr>
        <w:t xml:space="preserve">. </w:t>
      </w:r>
    </w:p>
    <w:p w:rsidR="009217C4"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Функции конкурсного управляющего</w:t>
      </w:r>
      <w:r w:rsidR="004264D0">
        <w:rPr>
          <w:sz w:val="28"/>
          <w:szCs w:val="28"/>
        </w:rPr>
        <w:t xml:space="preserve"> в России</w:t>
      </w:r>
      <w:r w:rsidR="009217C4">
        <w:rPr>
          <w:sz w:val="28"/>
          <w:szCs w:val="28"/>
        </w:rPr>
        <w:t xml:space="preserve">. </w:t>
      </w:r>
    </w:p>
    <w:p w:rsidR="00EC167E"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конкурсного управляющего о своей деятельности и отчет об использовании денежных средств должника</w:t>
      </w:r>
      <w:r w:rsidR="004264D0">
        <w:rPr>
          <w:sz w:val="28"/>
          <w:szCs w:val="28"/>
        </w:rPr>
        <w:t xml:space="preserve"> в России, Армении</w:t>
      </w:r>
      <w:r w:rsidR="00EC167E">
        <w:rPr>
          <w:sz w:val="28"/>
          <w:szCs w:val="28"/>
        </w:rPr>
        <w:t xml:space="preserve">. </w:t>
      </w:r>
    </w:p>
    <w:p w:rsidR="00EC167E"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временного управляющего</w:t>
      </w:r>
      <w:r w:rsidR="004264D0">
        <w:rPr>
          <w:sz w:val="28"/>
          <w:szCs w:val="28"/>
        </w:rPr>
        <w:t xml:space="preserve"> в России</w:t>
      </w:r>
      <w:r w:rsidR="00EC167E">
        <w:rPr>
          <w:sz w:val="28"/>
          <w:szCs w:val="28"/>
        </w:rPr>
        <w:t>.</w:t>
      </w:r>
    </w:p>
    <w:p w:rsidR="00367DF2"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Отчет внешнего управляющего</w:t>
      </w:r>
      <w:r w:rsidR="004264D0">
        <w:rPr>
          <w:sz w:val="28"/>
          <w:szCs w:val="28"/>
        </w:rPr>
        <w:t xml:space="preserve"> в России</w:t>
      </w:r>
      <w:r w:rsidR="00367DF2">
        <w:rPr>
          <w:sz w:val="28"/>
          <w:szCs w:val="28"/>
        </w:rPr>
        <w:t xml:space="preserve">. </w:t>
      </w:r>
    </w:p>
    <w:p w:rsidR="00C229AA"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Права арбитражного управляющего при рассмотрении требований кредиторов</w:t>
      </w:r>
      <w:r w:rsidR="004264D0">
        <w:rPr>
          <w:sz w:val="28"/>
          <w:szCs w:val="28"/>
        </w:rPr>
        <w:t xml:space="preserve"> в Белоруссии, Киргизии</w:t>
      </w:r>
      <w:r w:rsidR="00C229AA">
        <w:rPr>
          <w:sz w:val="28"/>
          <w:szCs w:val="28"/>
        </w:rPr>
        <w:t xml:space="preserve">. </w:t>
      </w:r>
    </w:p>
    <w:p w:rsidR="00F47640"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Правила проведения собрания конкурсных кредиторов арбитражным управляющим</w:t>
      </w:r>
      <w:r w:rsidR="004264D0">
        <w:rPr>
          <w:sz w:val="28"/>
          <w:szCs w:val="28"/>
        </w:rPr>
        <w:t xml:space="preserve"> в России, Казахстане</w:t>
      </w:r>
      <w:r w:rsidR="007F6884">
        <w:rPr>
          <w:sz w:val="28"/>
          <w:szCs w:val="28"/>
        </w:rPr>
        <w:t xml:space="preserve">. </w:t>
      </w:r>
    </w:p>
    <w:p w:rsidR="007F6884" w:rsidRDefault="002919EE"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Погашение требований кредиторов </w:t>
      </w:r>
      <w:r w:rsidR="004264D0">
        <w:rPr>
          <w:sz w:val="28"/>
          <w:szCs w:val="28"/>
        </w:rPr>
        <w:t>в Армении, Киргизии</w:t>
      </w:r>
      <w:r w:rsidR="007F6884">
        <w:rPr>
          <w:sz w:val="28"/>
          <w:szCs w:val="28"/>
        </w:rPr>
        <w:t>.</w:t>
      </w:r>
    </w:p>
    <w:p w:rsidR="007F6884" w:rsidRDefault="00C46AE7"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Роль арбитражного управляющего в </w:t>
      </w:r>
      <w:r w:rsidR="004264D0">
        <w:rPr>
          <w:sz w:val="28"/>
          <w:szCs w:val="28"/>
        </w:rPr>
        <w:t>Узбекистане, Таджикистане</w:t>
      </w:r>
      <w:r w:rsidR="00C323F9">
        <w:rPr>
          <w:sz w:val="28"/>
          <w:szCs w:val="28"/>
        </w:rPr>
        <w:t xml:space="preserve">. </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Публичное раскрытие информации арбитражным управляющим в рамках дела о банкротстве</w:t>
      </w:r>
      <w:r w:rsidR="004264D0">
        <w:rPr>
          <w:sz w:val="28"/>
          <w:szCs w:val="28"/>
        </w:rPr>
        <w:t xml:space="preserve"> в России, Армении</w:t>
      </w:r>
      <w:r>
        <w:rPr>
          <w:sz w:val="28"/>
          <w:szCs w:val="28"/>
        </w:rPr>
        <w:t>.</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Формирование конкурсной массы </w:t>
      </w:r>
      <w:r w:rsidR="004264D0">
        <w:rPr>
          <w:sz w:val="28"/>
          <w:szCs w:val="28"/>
        </w:rPr>
        <w:t>в Казахстане, Белоруссии</w:t>
      </w:r>
      <w:r>
        <w:rPr>
          <w:sz w:val="28"/>
          <w:szCs w:val="28"/>
        </w:rPr>
        <w:t>.</w:t>
      </w:r>
    </w:p>
    <w:p w:rsidR="008B78D8" w:rsidRDefault="008B78D8" w:rsidP="00655753">
      <w:pPr>
        <w:pStyle w:val="12"/>
        <w:numPr>
          <w:ilvl w:val="0"/>
          <w:numId w:val="11"/>
        </w:numPr>
        <w:tabs>
          <w:tab w:val="left" w:pos="993"/>
        </w:tabs>
        <w:spacing w:before="0" w:after="0" w:line="276" w:lineRule="auto"/>
        <w:ind w:left="0" w:firstLine="567"/>
        <w:jc w:val="both"/>
        <w:rPr>
          <w:sz w:val="28"/>
          <w:szCs w:val="28"/>
        </w:rPr>
      </w:pPr>
      <w:r>
        <w:rPr>
          <w:sz w:val="28"/>
          <w:szCs w:val="28"/>
        </w:rPr>
        <w:t>Отказ от сделок внешним и конкурсным управляющим, сходство и различия</w:t>
      </w:r>
      <w:r w:rsidR="004264D0">
        <w:rPr>
          <w:sz w:val="28"/>
          <w:szCs w:val="28"/>
        </w:rPr>
        <w:t xml:space="preserve"> в России</w:t>
      </w:r>
      <w:r>
        <w:rPr>
          <w:sz w:val="28"/>
          <w:szCs w:val="28"/>
        </w:rPr>
        <w:t>.</w:t>
      </w:r>
    </w:p>
    <w:p w:rsidR="008B78D8" w:rsidRPr="00655753" w:rsidRDefault="00AA3A03" w:rsidP="00655753">
      <w:pPr>
        <w:pStyle w:val="12"/>
        <w:numPr>
          <w:ilvl w:val="0"/>
          <w:numId w:val="11"/>
        </w:numPr>
        <w:tabs>
          <w:tab w:val="left" w:pos="993"/>
        </w:tabs>
        <w:spacing w:before="0" w:after="0" w:line="276" w:lineRule="auto"/>
        <w:ind w:left="0" w:firstLine="567"/>
        <w:jc w:val="both"/>
        <w:rPr>
          <w:sz w:val="28"/>
          <w:szCs w:val="28"/>
        </w:rPr>
      </w:pPr>
      <w:r>
        <w:rPr>
          <w:sz w:val="28"/>
          <w:szCs w:val="28"/>
        </w:rPr>
        <w:t xml:space="preserve">Распоряжение имуществом должника </w:t>
      </w:r>
      <w:r w:rsidR="004264D0">
        <w:rPr>
          <w:sz w:val="28"/>
          <w:szCs w:val="28"/>
        </w:rPr>
        <w:t>в Молдавии</w:t>
      </w:r>
      <w:r w:rsidR="00F94907">
        <w:rPr>
          <w:sz w:val="28"/>
          <w:szCs w:val="28"/>
        </w:rPr>
        <w:t>, Узбекистане</w:t>
      </w:r>
      <w:r>
        <w:rPr>
          <w:sz w:val="28"/>
          <w:szCs w:val="28"/>
        </w:rPr>
        <w:t>.</w:t>
      </w:r>
    </w:p>
    <w:p w:rsidR="00196D27" w:rsidRDefault="00196D27" w:rsidP="00196D27">
      <w:pPr>
        <w:pStyle w:val="12"/>
        <w:tabs>
          <w:tab w:val="left" w:pos="993"/>
        </w:tabs>
        <w:spacing w:before="0" w:after="0" w:line="276" w:lineRule="auto"/>
        <w:ind w:left="567"/>
        <w:jc w:val="both"/>
        <w:rPr>
          <w:sz w:val="28"/>
          <w:szCs w:val="28"/>
        </w:rPr>
      </w:pPr>
    </w:p>
    <w:p w:rsidR="00196D27" w:rsidRPr="00030384" w:rsidRDefault="00196D27" w:rsidP="00196E64">
      <w:pPr>
        <w:keepNext/>
        <w:spacing w:line="360" w:lineRule="auto"/>
        <w:ind w:left="-284" w:firstLine="851"/>
        <w:rPr>
          <w:b/>
          <w:sz w:val="28"/>
          <w:szCs w:val="28"/>
        </w:rPr>
      </w:pPr>
      <w:r w:rsidRPr="00030384">
        <w:rPr>
          <w:b/>
          <w:sz w:val="28"/>
          <w:szCs w:val="28"/>
        </w:rPr>
        <w:t xml:space="preserve">Пример типовых ситуационных задач по дисциплине </w:t>
      </w:r>
    </w:p>
    <w:p w:rsidR="00030384" w:rsidRPr="0022561E" w:rsidRDefault="0022561E" w:rsidP="00030384">
      <w:pPr>
        <w:pStyle w:val="12"/>
        <w:numPr>
          <w:ilvl w:val="0"/>
          <w:numId w:val="25"/>
        </w:numPr>
        <w:tabs>
          <w:tab w:val="left" w:pos="851"/>
        </w:tabs>
        <w:spacing w:before="0" w:after="0" w:line="276" w:lineRule="auto"/>
        <w:ind w:left="0" w:firstLine="567"/>
        <w:jc w:val="both"/>
        <w:rPr>
          <w:i/>
          <w:sz w:val="28"/>
          <w:szCs w:val="28"/>
        </w:rPr>
      </w:pPr>
      <w:r>
        <w:rPr>
          <w:sz w:val="28"/>
          <w:szCs w:val="28"/>
        </w:rPr>
        <w:t>Конкурсный управляющий</w:t>
      </w:r>
      <w:r w:rsidR="004264D0">
        <w:rPr>
          <w:sz w:val="28"/>
          <w:szCs w:val="28"/>
        </w:rPr>
        <w:t xml:space="preserve"> в Российской процедуре банкротства</w:t>
      </w:r>
      <w:r>
        <w:rPr>
          <w:sz w:val="28"/>
          <w:szCs w:val="28"/>
        </w:rPr>
        <w:t xml:space="preserve"> не проводил собрание кредиторов более 6 месяцев, не представлял отчет о своей деятельности и отчет об использовании денежных средств должника.</w:t>
      </w:r>
    </w:p>
    <w:p w:rsidR="0022561E" w:rsidRPr="00680BAE" w:rsidRDefault="0022561E" w:rsidP="0022561E">
      <w:pPr>
        <w:pStyle w:val="12"/>
        <w:tabs>
          <w:tab w:val="left" w:pos="851"/>
        </w:tabs>
        <w:spacing w:before="0" w:after="0" w:line="276" w:lineRule="auto"/>
        <w:ind w:left="567"/>
        <w:jc w:val="both"/>
        <w:rPr>
          <w:i/>
          <w:sz w:val="28"/>
          <w:szCs w:val="28"/>
        </w:rPr>
      </w:pPr>
      <w:r w:rsidRPr="00680BAE">
        <w:rPr>
          <w:i/>
          <w:sz w:val="28"/>
          <w:szCs w:val="28"/>
        </w:rPr>
        <w:t xml:space="preserve">Нарушил ли конкурсный управляющий периодичность проведения собраний кредиторов? В какие сроки конкурсный управляющий должен проводить собрание кредиторов и представлять на рассмотрение отчет о своей </w:t>
      </w:r>
      <w:r w:rsidRPr="00680BAE">
        <w:rPr>
          <w:i/>
          <w:sz w:val="28"/>
          <w:szCs w:val="28"/>
        </w:rPr>
        <w:lastRenderedPageBreak/>
        <w:t>деятельности? Если конкурсный управляющий</w:t>
      </w:r>
      <w:r w:rsidR="00680BAE" w:rsidRPr="00680BAE">
        <w:rPr>
          <w:i/>
          <w:sz w:val="28"/>
          <w:szCs w:val="28"/>
        </w:rPr>
        <w:t>, в данном случае,</w:t>
      </w:r>
      <w:r w:rsidRPr="00680BAE">
        <w:rPr>
          <w:i/>
          <w:sz w:val="28"/>
          <w:szCs w:val="28"/>
        </w:rPr>
        <w:t xml:space="preserve"> нарушил закон, то какая предусмотрена ответственность? </w:t>
      </w:r>
    </w:p>
    <w:p w:rsidR="00030384" w:rsidRDefault="00680BAE" w:rsidP="00030384">
      <w:pPr>
        <w:pStyle w:val="12"/>
        <w:tabs>
          <w:tab w:val="left" w:pos="851"/>
        </w:tabs>
        <w:spacing w:before="0" w:after="0" w:line="276" w:lineRule="auto"/>
        <w:ind w:firstLine="567"/>
        <w:jc w:val="both"/>
        <w:rPr>
          <w:sz w:val="28"/>
          <w:szCs w:val="28"/>
        </w:rPr>
      </w:pPr>
      <w:r w:rsidRPr="00680BAE">
        <w:rPr>
          <w:sz w:val="28"/>
          <w:szCs w:val="28"/>
        </w:rPr>
        <w:t xml:space="preserve">2. </w:t>
      </w:r>
      <w:r>
        <w:rPr>
          <w:sz w:val="28"/>
          <w:szCs w:val="28"/>
        </w:rPr>
        <w:t>Временный управляющий</w:t>
      </w:r>
      <w:r w:rsidR="004264D0">
        <w:rPr>
          <w:sz w:val="28"/>
          <w:szCs w:val="28"/>
        </w:rPr>
        <w:t xml:space="preserve"> в Российской процедуре банкротства</w:t>
      </w:r>
      <w:r>
        <w:rPr>
          <w:sz w:val="28"/>
          <w:szCs w:val="28"/>
        </w:rPr>
        <w:t xml:space="preserve"> назначил дату первого собрания кредиторов. Собрание работников, бывших работников не проводил.</w:t>
      </w:r>
    </w:p>
    <w:p w:rsidR="00680BAE" w:rsidRDefault="00680BAE" w:rsidP="00030384">
      <w:pPr>
        <w:pStyle w:val="12"/>
        <w:tabs>
          <w:tab w:val="left" w:pos="851"/>
        </w:tabs>
        <w:spacing w:before="0" w:after="0" w:line="276" w:lineRule="auto"/>
        <w:ind w:firstLine="567"/>
        <w:jc w:val="both"/>
        <w:rPr>
          <w:i/>
          <w:sz w:val="28"/>
          <w:szCs w:val="28"/>
        </w:rPr>
      </w:pPr>
      <w:r w:rsidRPr="00680BAE">
        <w:rPr>
          <w:i/>
          <w:sz w:val="28"/>
          <w:szCs w:val="28"/>
        </w:rPr>
        <w:t>Правомерно ли поступил временный управляющий? Какой порядок проведения первого собрания кредиторов? Если конкурсный управляющий, в данном случае, нарушил закон, то какая предусмотрена ответственность?</w:t>
      </w:r>
    </w:p>
    <w:p w:rsidR="00680BAE" w:rsidRDefault="00680BAE" w:rsidP="00030384">
      <w:pPr>
        <w:pStyle w:val="12"/>
        <w:tabs>
          <w:tab w:val="left" w:pos="851"/>
        </w:tabs>
        <w:spacing w:before="0" w:after="0" w:line="276" w:lineRule="auto"/>
        <w:ind w:firstLine="567"/>
        <w:jc w:val="both"/>
        <w:rPr>
          <w:sz w:val="28"/>
          <w:szCs w:val="28"/>
        </w:rPr>
      </w:pPr>
      <w:r w:rsidRPr="00680BAE">
        <w:rPr>
          <w:sz w:val="28"/>
          <w:szCs w:val="28"/>
        </w:rPr>
        <w:t xml:space="preserve">3. </w:t>
      </w:r>
      <w:r>
        <w:rPr>
          <w:sz w:val="28"/>
          <w:szCs w:val="28"/>
        </w:rPr>
        <w:t xml:space="preserve">Временный </w:t>
      </w:r>
      <w:proofErr w:type="spellStart"/>
      <w:r>
        <w:rPr>
          <w:sz w:val="28"/>
          <w:szCs w:val="28"/>
        </w:rPr>
        <w:t>управляющий</w:t>
      </w:r>
      <w:r w:rsidR="004264D0">
        <w:rPr>
          <w:sz w:val="28"/>
          <w:szCs w:val="28"/>
        </w:rPr>
        <w:t>в</w:t>
      </w:r>
      <w:proofErr w:type="spellEnd"/>
      <w:r w:rsidR="004264D0">
        <w:rPr>
          <w:sz w:val="28"/>
          <w:szCs w:val="28"/>
        </w:rPr>
        <w:t xml:space="preserve"> Российской процедуре банкротства</w:t>
      </w:r>
      <w:r>
        <w:rPr>
          <w:sz w:val="28"/>
          <w:szCs w:val="28"/>
        </w:rPr>
        <w:t xml:space="preserve"> обратился в суд за истребование у руководителя должника сведений и информации о составе имущества и иных сведений, </w:t>
      </w:r>
      <w:proofErr w:type="gramStart"/>
      <w:r>
        <w:rPr>
          <w:sz w:val="28"/>
          <w:szCs w:val="28"/>
        </w:rPr>
        <w:t>в связи с тем что</w:t>
      </w:r>
      <w:proofErr w:type="gramEnd"/>
      <w:r>
        <w:rPr>
          <w:sz w:val="28"/>
          <w:szCs w:val="28"/>
        </w:rPr>
        <w:t xml:space="preserve"> ему не предоставили такие сведения и информацию.</w:t>
      </w:r>
    </w:p>
    <w:p w:rsidR="00680BAE" w:rsidRDefault="00680BAE" w:rsidP="00030384">
      <w:pPr>
        <w:pStyle w:val="12"/>
        <w:tabs>
          <w:tab w:val="left" w:pos="851"/>
        </w:tabs>
        <w:spacing w:before="0" w:after="0" w:line="276" w:lineRule="auto"/>
        <w:ind w:firstLine="567"/>
        <w:jc w:val="both"/>
        <w:rPr>
          <w:i/>
          <w:sz w:val="28"/>
          <w:szCs w:val="28"/>
        </w:rPr>
      </w:pPr>
      <w:r w:rsidRPr="00680BAE">
        <w:rPr>
          <w:i/>
          <w:sz w:val="28"/>
          <w:szCs w:val="28"/>
        </w:rPr>
        <w:t xml:space="preserve">Имеет ли право временный управляющий на такие действия? Должны ли временному управляющему предоставлять сведения и информацию, если да </w:t>
      </w:r>
      <w:proofErr w:type="gramStart"/>
      <w:r w:rsidRPr="00680BAE">
        <w:rPr>
          <w:i/>
          <w:sz w:val="28"/>
          <w:szCs w:val="28"/>
        </w:rPr>
        <w:t>то</w:t>
      </w:r>
      <w:proofErr w:type="gramEnd"/>
      <w:r w:rsidRPr="00680BAE">
        <w:rPr>
          <w:i/>
          <w:sz w:val="28"/>
          <w:szCs w:val="28"/>
        </w:rPr>
        <w:t xml:space="preserve"> кто? </w:t>
      </w:r>
    </w:p>
    <w:p w:rsidR="002136D9" w:rsidRPr="00680BAE" w:rsidRDefault="002136D9" w:rsidP="00030384">
      <w:pPr>
        <w:pStyle w:val="12"/>
        <w:tabs>
          <w:tab w:val="left" w:pos="851"/>
        </w:tabs>
        <w:spacing w:before="0" w:after="0" w:line="276" w:lineRule="auto"/>
        <w:ind w:firstLine="567"/>
        <w:jc w:val="both"/>
        <w:rPr>
          <w:i/>
          <w:sz w:val="28"/>
          <w:szCs w:val="28"/>
        </w:rPr>
      </w:pPr>
    </w:p>
    <w:p w:rsidR="006A6B6A" w:rsidRDefault="006A6B6A" w:rsidP="009644D0">
      <w:pPr>
        <w:pStyle w:val="a3"/>
        <w:spacing w:before="155" w:line="276" w:lineRule="auto"/>
        <w:ind w:left="0" w:right="-36" w:firstLine="567"/>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rsidR="00CB51B5" w:rsidRDefault="00CB51B5">
      <w:pPr>
        <w:rPr>
          <w:b/>
          <w:bCs/>
          <w:sz w:val="28"/>
          <w:szCs w:val="28"/>
        </w:rPr>
      </w:pPr>
      <w:bookmarkStart w:id="24" w:name="_Toc90042612"/>
    </w:p>
    <w:p w:rsidR="006D2A6A" w:rsidRPr="006D2A6A" w:rsidRDefault="006D2A6A" w:rsidP="00196E64">
      <w:pPr>
        <w:pStyle w:val="110"/>
        <w:numPr>
          <w:ilvl w:val="0"/>
          <w:numId w:val="3"/>
        </w:numPr>
        <w:tabs>
          <w:tab w:val="left" w:pos="426"/>
        </w:tabs>
        <w:spacing w:before="120" w:after="120"/>
        <w:ind w:left="0" w:firstLine="709"/>
      </w:pPr>
      <w:r w:rsidRPr="006D2A6A">
        <w:t>Фонд оценочных средств для проведения промежуточной аттестации обучающихся по</w:t>
      </w:r>
      <w:r w:rsidR="009644D0">
        <w:t xml:space="preserve"> </w:t>
      </w:r>
      <w:r w:rsidRPr="006D2A6A">
        <w:t>дисциплине</w:t>
      </w:r>
      <w:bookmarkEnd w:id="24"/>
    </w:p>
    <w:p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1"/>
        <w:tblW w:w="10768" w:type="dxa"/>
        <w:jc w:val="center"/>
        <w:tblLayout w:type="fixed"/>
        <w:tblLook w:val="04A0" w:firstRow="1" w:lastRow="0" w:firstColumn="1" w:lastColumn="0" w:noHBand="0" w:noVBand="1"/>
      </w:tblPr>
      <w:tblGrid>
        <w:gridCol w:w="2263"/>
        <w:gridCol w:w="2551"/>
        <w:gridCol w:w="2127"/>
        <w:gridCol w:w="3827"/>
      </w:tblGrid>
      <w:tr w:rsidR="00A0091C" w:rsidRPr="00762D7D" w:rsidTr="00726432">
        <w:trPr>
          <w:jc w:val="center"/>
        </w:trPr>
        <w:tc>
          <w:tcPr>
            <w:tcW w:w="2263" w:type="dxa"/>
          </w:tcPr>
          <w:p w:rsidR="00762D7D" w:rsidRPr="00762D7D" w:rsidRDefault="00762D7D" w:rsidP="00762D7D">
            <w:pPr>
              <w:jc w:val="center"/>
              <w:rPr>
                <w:szCs w:val="28"/>
              </w:rPr>
            </w:pPr>
            <w:r w:rsidRPr="00762D7D">
              <w:rPr>
                <w:szCs w:val="28"/>
              </w:rPr>
              <w:t>Наименование компетенции</w:t>
            </w:r>
          </w:p>
        </w:tc>
        <w:tc>
          <w:tcPr>
            <w:tcW w:w="2551" w:type="dxa"/>
          </w:tcPr>
          <w:p w:rsidR="00A0091C" w:rsidRDefault="00C85764" w:rsidP="00762D7D">
            <w:pPr>
              <w:jc w:val="center"/>
              <w:rPr>
                <w:szCs w:val="28"/>
              </w:rPr>
            </w:pPr>
            <w:r>
              <w:rPr>
                <w:szCs w:val="28"/>
              </w:rPr>
              <w:t xml:space="preserve">Наименование </w:t>
            </w:r>
          </w:p>
          <w:p w:rsidR="00A0091C" w:rsidRDefault="00A0091C" w:rsidP="00762D7D">
            <w:pPr>
              <w:jc w:val="center"/>
              <w:rPr>
                <w:szCs w:val="28"/>
              </w:rPr>
            </w:pPr>
            <w:r w:rsidRPr="00762D7D">
              <w:rPr>
                <w:szCs w:val="28"/>
              </w:rPr>
              <w:t>И</w:t>
            </w:r>
            <w:r w:rsidR="00762D7D" w:rsidRPr="00762D7D">
              <w:rPr>
                <w:szCs w:val="28"/>
              </w:rPr>
              <w:t>ндикаторов</w:t>
            </w:r>
          </w:p>
          <w:p w:rsidR="00A0091C" w:rsidRDefault="00762D7D" w:rsidP="00762D7D">
            <w:pPr>
              <w:jc w:val="center"/>
              <w:rPr>
                <w:szCs w:val="28"/>
              </w:rPr>
            </w:pPr>
            <w:r w:rsidRPr="00762D7D">
              <w:rPr>
                <w:szCs w:val="28"/>
              </w:rPr>
              <w:t xml:space="preserve">достижения </w:t>
            </w:r>
          </w:p>
          <w:p w:rsidR="00762D7D" w:rsidRPr="00762D7D" w:rsidRDefault="00762D7D" w:rsidP="00762D7D">
            <w:pPr>
              <w:jc w:val="center"/>
              <w:rPr>
                <w:szCs w:val="28"/>
              </w:rPr>
            </w:pPr>
            <w:r w:rsidRPr="00762D7D">
              <w:rPr>
                <w:szCs w:val="28"/>
              </w:rPr>
              <w:t>компетенции</w:t>
            </w:r>
          </w:p>
        </w:tc>
        <w:tc>
          <w:tcPr>
            <w:tcW w:w="2127" w:type="dxa"/>
          </w:tcPr>
          <w:p w:rsidR="00762D7D" w:rsidRPr="00762D7D" w:rsidRDefault="00762D7D" w:rsidP="00E74AA9">
            <w:pPr>
              <w:jc w:val="center"/>
              <w:rPr>
                <w:szCs w:val="28"/>
              </w:rPr>
            </w:pPr>
            <w:r w:rsidRPr="00762D7D">
              <w:rPr>
                <w:szCs w:val="28"/>
              </w:rPr>
              <w:t>Результаты обучения (умения и знания), соотнесенные с индикаторами достижения компетенции</w:t>
            </w:r>
          </w:p>
        </w:tc>
        <w:tc>
          <w:tcPr>
            <w:tcW w:w="3827" w:type="dxa"/>
          </w:tcPr>
          <w:p w:rsidR="00762D7D" w:rsidRPr="00762D7D" w:rsidRDefault="00762D7D" w:rsidP="00762D7D">
            <w:pPr>
              <w:jc w:val="center"/>
              <w:rPr>
                <w:szCs w:val="28"/>
              </w:rPr>
            </w:pPr>
            <w:r w:rsidRPr="00762D7D">
              <w:rPr>
                <w:szCs w:val="28"/>
              </w:rPr>
              <w:t>Типовые контрольные задания</w:t>
            </w:r>
          </w:p>
        </w:tc>
      </w:tr>
      <w:tr w:rsidR="00BC1641" w:rsidRPr="000436F5" w:rsidTr="00726432">
        <w:trPr>
          <w:jc w:val="center"/>
        </w:trPr>
        <w:tc>
          <w:tcPr>
            <w:tcW w:w="2263" w:type="dxa"/>
            <w:vMerge w:val="restart"/>
            <w:shd w:val="clear" w:color="auto" w:fill="auto"/>
          </w:tcPr>
          <w:p w:rsidR="00BC1641" w:rsidRPr="000436F5" w:rsidRDefault="00BC1641" w:rsidP="00BC1641">
            <w:pPr>
              <w:jc w:val="both"/>
              <w:rPr>
                <w:b/>
              </w:rPr>
            </w:pPr>
            <w:r w:rsidRPr="000436F5">
              <w:rPr>
                <w:b/>
              </w:rPr>
              <w:t>ПКП-1</w:t>
            </w:r>
          </w:p>
          <w:p w:rsidR="00BC1641" w:rsidRPr="000436F5" w:rsidRDefault="00BC1641" w:rsidP="00BC1641">
            <w:pPr>
              <w:tabs>
                <w:tab w:val="left" w:pos="0"/>
              </w:tabs>
              <w:suppressAutoHyphens/>
              <w:ind w:right="-36"/>
              <w:rPr>
                <w:sz w:val="24"/>
                <w:szCs w:val="24"/>
              </w:rPr>
            </w:pPr>
            <w:r w:rsidRPr="000436F5">
              <w:rPr>
                <w:sz w:val="24"/>
                <w:szCs w:val="24"/>
              </w:rPr>
              <w:t>Способность</w:t>
            </w:r>
          </w:p>
          <w:p w:rsidR="00BC1641" w:rsidRPr="000436F5" w:rsidRDefault="00BC1641" w:rsidP="00BC1641">
            <w:pPr>
              <w:tabs>
                <w:tab w:val="left" w:pos="0"/>
              </w:tabs>
              <w:suppressAutoHyphens/>
              <w:ind w:right="-36"/>
              <w:rPr>
                <w:sz w:val="24"/>
                <w:szCs w:val="24"/>
              </w:rPr>
            </w:pPr>
            <w:r w:rsidRPr="000436F5">
              <w:rPr>
                <w:sz w:val="24"/>
                <w:szCs w:val="24"/>
              </w:rPr>
              <w:t>квалифицированно</w:t>
            </w:r>
          </w:p>
          <w:p w:rsidR="00BC1641" w:rsidRPr="000436F5" w:rsidRDefault="00BC1641" w:rsidP="00BC1641">
            <w:pPr>
              <w:tabs>
                <w:tab w:val="left" w:pos="0"/>
              </w:tabs>
              <w:suppressAutoHyphens/>
              <w:ind w:right="-36"/>
              <w:rPr>
                <w:sz w:val="24"/>
                <w:szCs w:val="24"/>
              </w:rPr>
            </w:pPr>
            <w:r w:rsidRPr="000436F5">
              <w:rPr>
                <w:sz w:val="24"/>
                <w:szCs w:val="24"/>
              </w:rPr>
              <w:t>интерпретировать</w:t>
            </w:r>
          </w:p>
          <w:p w:rsidR="00BC1641" w:rsidRPr="000436F5" w:rsidRDefault="00BC1641" w:rsidP="00BC1641">
            <w:pPr>
              <w:tabs>
                <w:tab w:val="left" w:pos="0"/>
              </w:tabs>
              <w:suppressAutoHyphens/>
              <w:ind w:right="-36"/>
              <w:rPr>
                <w:sz w:val="24"/>
                <w:szCs w:val="24"/>
              </w:rPr>
            </w:pPr>
            <w:r w:rsidRPr="000436F5">
              <w:rPr>
                <w:sz w:val="24"/>
                <w:szCs w:val="24"/>
              </w:rPr>
              <w:t>международные правовые акты,</w:t>
            </w:r>
          </w:p>
          <w:p w:rsidR="00BC1641" w:rsidRPr="000436F5" w:rsidRDefault="00BC1641" w:rsidP="00BC1641">
            <w:pPr>
              <w:tabs>
                <w:tab w:val="left" w:pos="0"/>
              </w:tabs>
              <w:suppressAutoHyphens/>
              <w:ind w:right="-36"/>
              <w:rPr>
                <w:sz w:val="24"/>
                <w:szCs w:val="24"/>
              </w:rPr>
            </w:pPr>
            <w:r w:rsidRPr="000436F5">
              <w:rPr>
                <w:sz w:val="24"/>
                <w:szCs w:val="24"/>
              </w:rPr>
              <w:t>регулирующие международные</w:t>
            </w:r>
          </w:p>
          <w:p w:rsidR="00BC1641" w:rsidRPr="000436F5" w:rsidRDefault="00BC1641" w:rsidP="00BC1641">
            <w:pPr>
              <w:tabs>
                <w:tab w:val="left" w:pos="0"/>
              </w:tabs>
              <w:suppressAutoHyphens/>
              <w:ind w:right="-36"/>
              <w:rPr>
                <w:sz w:val="24"/>
                <w:szCs w:val="24"/>
              </w:rPr>
            </w:pPr>
            <w:r w:rsidRPr="000436F5">
              <w:rPr>
                <w:sz w:val="24"/>
                <w:szCs w:val="24"/>
              </w:rPr>
              <w:lastRenderedPageBreak/>
              <w:t>финансовые и экономические</w:t>
            </w:r>
          </w:p>
          <w:p w:rsidR="00BC1641" w:rsidRPr="000436F5" w:rsidRDefault="00BC1641" w:rsidP="00BC1641">
            <w:pPr>
              <w:jc w:val="both"/>
              <w:rPr>
                <w:b/>
              </w:rPr>
            </w:pPr>
            <w:r w:rsidRPr="000436F5">
              <w:rPr>
                <w:sz w:val="24"/>
                <w:szCs w:val="24"/>
              </w:rPr>
              <w:t>отношения</w:t>
            </w:r>
          </w:p>
          <w:p w:rsidR="00BC1641" w:rsidRPr="000436F5" w:rsidRDefault="00BC1641" w:rsidP="00BC1641">
            <w:pPr>
              <w:jc w:val="both"/>
            </w:pPr>
          </w:p>
        </w:tc>
        <w:tc>
          <w:tcPr>
            <w:tcW w:w="2551" w:type="dxa"/>
            <w:shd w:val="clear" w:color="auto" w:fill="auto"/>
          </w:tcPr>
          <w:p w:rsidR="00BC1641" w:rsidRPr="000436F5" w:rsidRDefault="00BC1641" w:rsidP="00C70891">
            <w:pPr>
              <w:adjustRightInd w:val="0"/>
              <w:ind w:right="-36"/>
              <w:rPr>
                <w:sz w:val="24"/>
                <w:szCs w:val="24"/>
              </w:rPr>
            </w:pPr>
            <w:r w:rsidRPr="000436F5">
              <w:rPr>
                <w:sz w:val="24"/>
                <w:szCs w:val="24"/>
              </w:rPr>
              <w:lastRenderedPageBreak/>
              <w:t>1. Понимает значение международных правовых актов в регулировании финансовых и экономических отношений</w:t>
            </w:r>
            <w:r w:rsidR="00C70891" w:rsidRPr="000436F5">
              <w:rPr>
                <w:sz w:val="24"/>
                <w:szCs w:val="24"/>
              </w:rPr>
              <w:t>.</w:t>
            </w:r>
          </w:p>
        </w:tc>
        <w:tc>
          <w:tcPr>
            <w:tcW w:w="2127" w:type="dxa"/>
            <w:shd w:val="clear" w:color="auto" w:fill="auto"/>
          </w:tcPr>
          <w:p w:rsidR="00BC1641" w:rsidRPr="009F22D9" w:rsidRDefault="00BC1641" w:rsidP="000436F5">
            <w:pPr>
              <w:tabs>
                <w:tab w:val="left" w:pos="540"/>
                <w:tab w:val="left" w:pos="851"/>
              </w:tabs>
              <w:ind w:right="-36"/>
              <w:contextualSpacing/>
              <w:rPr>
                <w:sz w:val="24"/>
                <w:szCs w:val="24"/>
              </w:rPr>
            </w:pPr>
            <w:r w:rsidRPr="009F22D9">
              <w:rPr>
                <w:b/>
                <w:i/>
                <w:sz w:val="24"/>
                <w:szCs w:val="24"/>
              </w:rPr>
              <w:t>Знать:</w:t>
            </w:r>
            <w:r w:rsidR="000436F5" w:rsidRPr="009F22D9">
              <w:rPr>
                <w:i/>
                <w:sz w:val="24"/>
                <w:szCs w:val="24"/>
              </w:rPr>
              <w:t xml:space="preserve"> </w:t>
            </w:r>
            <w:r w:rsidRPr="009F22D9">
              <w:rPr>
                <w:sz w:val="24"/>
                <w:szCs w:val="24"/>
              </w:rPr>
              <w:t>положения применимых нормативно-правовых актов</w:t>
            </w:r>
            <w:r w:rsidR="000436F5" w:rsidRPr="009F22D9">
              <w:rPr>
                <w:sz w:val="24"/>
                <w:szCs w:val="24"/>
              </w:rPr>
              <w:t>.</w:t>
            </w:r>
          </w:p>
          <w:p w:rsidR="00BC1641" w:rsidRPr="009F22D9" w:rsidRDefault="00BC1641" w:rsidP="000436F5">
            <w:pPr>
              <w:rPr>
                <w:sz w:val="24"/>
                <w:szCs w:val="24"/>
              </w:rPr>
            </w:pPr>
            <w:r w:rsidRPr="009F22D9">
              <w:rPr>
                <w:b/>
                <w:i/>
                <w:sz w:val="24"/>
                <w:szCs w:val="24"/>
              </w:rPr>
              <w:t>Уметь:</w:t>
            </w:r>
            <w:r w:rsidR="000436F5" w:rsidRPr="009F22D9">
              <w:rPr>
                <w:i/>
                <w:sz w:val="24"/>
                <w:szCs w:val="24"/>
              </w:rPr>
              <w:t xml:space="preserve"> </w:t>
            </w:r>
            <w:r w:rsidRPr="009F22D9">
              <w:rPr>
                <w:sz w:val="24"/>
                <w:szCs w:val="24"/>
              </w:rPr>
              <w:t>применя</w:t>
            </w:r>
            <w:r w:rsidR="000436F5" w:rsidRPr="009F22D9">
              <w:rPr>
                <w:sz w:val="24"/>
                <w:szCs w:val="24"/>
              </w:rPr>
              <w:t>ть данные положения на практике.</w:t>
            </w:r>
          </w:p>
        </w:tc>
        <w:tc>
          <w:tcPr>
            <w:tcW w:w="3827" w:type="dxa"/>
            <w:shd w:val="clear" w:color="auto" w:fill="auto"/>
          </w:tcPr>
          <w:p w:rsidR="000436F5" w:rsidRPr="009F22D9" w:rsidRDefault="000436F5" w:rsidP="00BC1641">
            <w:pPr>
              <w:jc w:val="both"/>
              <w:rPr>
                <w:sz w:val="24"/>
                <w:szCs w:val="24"/>
              </w:rPr>
            </w:pPr>
            <w:r w:rsidRPr="009F22D9">
              <w:rPr>
                <w:sz w:val="24"/>
                <w:szCs w:val="24"/>
              </w:rPr>
              <w:t>Задание 1.</w:t>
            </w:r>
          </w:p>
          <w:p w:rsidR="00BC1641" w:rsidRPr="009F22D9" w:rsidRDefault="00BC1641" w:rsidP="00BC1641">
            <w:pPr>
              <w:jc w:val="both"/>
              <w:rPr>
                <w:sz w:val="24"/>
                <w:szCs w:val="24"/>
              </w:rPr>
            </w:pPr>
            <w:r w:rsidRPr="009F22D9">
              <w:rPr>
                <w:sz w:val="24"/>
                <w:szCs w:val="24"/>
              </w:rPr>
              <w:t>Конкурсный управляющий не проводил собрание кредиторов более 6 месяцев, не представлял отчет о своей деятельности и отчет об использовании денежных средств должника.</w:t>
            </w:r>
          </w:p>
          <w:p w:rsidR="00BC1641" w:rsidRPr="009F22D9" w:rsidRDefault="00BC1641" w:rsidP="00BC1641">
            <w:pPr>
              <w:jc w:val="both"/>
              <w:rPr>
                <w:i/>
                <w:iCs/>
                <w:spacing w:val="-6"/>
                <w:sz w:val="24"/>
                <w:szCs w:val="24"/>
              </w:rPr>
            </w:pPr>
            <w:r w:rsidRPr="009F22D9">
              <w:rPr>
                <w:i/>
                <w:sz w:val="24"/>
                <w:szCs w:val="24"/>
              </w:rPr>
              <w:t>Какие правовые последствия?</w:t>
            </w:r>
          </w:p>
        </w:tc>
      </w:tr>
      <w:tr w:rsidR="00BC1641" w:rsidRPr="000436F5" w:rsidTr="00726432">
        <w:trPr>
          <w:jc w:val="center"/>
        </w:trPr>
        <w:tc>
          <w:tcPr>
            <w:tcW w:w="2263" w:type="dxa"/>
            <w:vMerge/>
            <w:shd w:val="clear" w:color="auto" w:fill="auto"/>
          </w:tcPr>
          <w:p w:rsidR="00BC1641" w:rsidRPr="000436F5" w:rsidRDefault="00BC1641" w:rsidP="00BC1641">
            <w:pPr>
              <w:jc w:val="both"/>
              <w:rPr>
                <w:b/>
              </w:rPr>
            </w:pPr>
          </w:p>
        </w:tc>
        <w:tc>
          <w:tcPr>
            <w:tcW w:w="2551" w:type="dxa"/>
            <w:shd w:val="clear" w:color="auto" w:fill="auto"/>
          </w:tcPr>
          <w:p w:rsidR="00BC1641" w:rsidRPr="000436F5" w:rsidRDefault="00BC1641" w:rsidP="00C70891">
            <w:pPr>
              <w:adjustRightInd w:val="0"/>
              <w:ind w:right="-36"/>
              <w:rPr>
                <w:sz w:val="24"/>
                <w:szCs w:val="24"/>
              </w:rPr>
            </w:pPr>
            <w:r w:rsidRPr="000436F5">
              <w:rPr>
                <w:sz w:val="24"/>
                <w:szCs w:val="24"/>
              </w:rPr>
              <w:t>2. Грамотно применяет нормы права, регулирующие международные финансовые и экономические отношения.</w:t>
            </w:r>
          </w:p>
          <w:p w:rsidR="00BC1641" w:rsidRPr="000436F5" w:rsidRDefault="00BC1641" w:rsidP="00C70891">
            <w:pPr>
              <w:adjustRightInd w:val="0"/>
              <w:ind w:right="-36"/>
            </w:pPr>
          </w:p>
        </w:tc>
        <w:tc>
          <w:tcPr>
            <w:tcW w:w="2127" w:type="dxa"/>
            <w:shd w:val="clear" w:color="auto" w:fill="auto"/>
          </w:tcPr>
          <w:p w:rsidR="00BC1641" w:rsidRPr="009F22D9" w:rsidRDefault="00BC1641" w:rsidP="00BC1641">
            <w:pPr>
              <w:tabs>
                <w:tab w:val="left" w:pos="540"/>
                <w:tab w:val="left" w:pos="851"/>
              </w:tabs>
              <w:ind w:right="-36"/>
              <w:contextualSpacing/>
              <w:jc w:val="both"/>
              <w:rPr>
                <w:sz w:val="24"/>
                <w:szCs w:val="24"/>
              </w:rPr>
            </w:pPr>
            <w:r w:rsidRPr="009F22D9">
              <w:rPr>
                <w:b/>
                <w:i/>
                <w:sz w:val="24"/>
                <w:szCs w:val="24"/>
              </w:rPr>
              <w:t>Знать:</w:t>
            </w:r>
            <w:r w:rsidR="000436F5" w:rsidRPr="009F22D9">
              <w:rPr>
                <w:i/>
                <w:sz w:val="24"/>
                <w:szCs w:val="24"/>
              </w:rPr>
              <w:t xml:space="preserve"> </w:t>
            </w:r>
            <w:r w:rsidRPr="009F22D9">
              <w:rPr>
                <w:sz w:val="24"/>
                <w:szCs w:val="24"/>
              </w:rPr>
              <w:t xml:space="preserve">применимые теории и концепции в сфере банкротства. </w:t>
            </w:r>
          </w:p>
          <w:p w:rsidR="00BC1641" w:rsidRPr="009F22D9" w:rsidRDefault="00BC1641" w:rsidP="00BC1641">
            <w:pPr>
              <w:jc w:val="both"/>
              <w:rPr>
                <w:sz w:val="24"/>
                <w:szCs w:val="24"/>
              </w:rPr>
            </w:pPr>
            <w:r w:rsidRPr="009F22D9">
              <w:rPr>
                <w:b/>
                <w:i/>
                <w:sz w:val="24"/>
                <w:szCs w:val="24"/>
              </w:rPr>
              <w:t>Уметь:</w:t>
            </w:r>
            <w:r w:rsidRPr="009F22D9">
              <w:rPr>
                <w:i/>
                <w:sz w:val="24"/>
                <w:szCs w:val="24"/>
              </w:rPr>
              <w:t xml:space="preserve"> </w:t>
            </w:r>
            <w:r w:rsidRPr="009F22D9">
              <w:rPr>
                <w:sz w:val="24"/>
                <w:szCs w:val="24"/>
              </w:rPr>
              <w:t>применять данные теории и концепции на практике, при рассмотрении соответствующих споров</w:t>
            </w:r>
            <w:r w:rsidR="009F22D9">
              <w:rPr>
                <w:sz w:val="24"/>
                <w:szCs w:val="24"/>
              </w:rPr>
              <w:t>.</w:t>
            </w:r>
          </w:p>
        </w:tc>
        <w:tc>
          <w:tcPr>
            <w:tcW w:w="3827" w:type="dxa"/>
            <w:shd w:val="clear" w:color="auto" w:fill="auto"/>
          </w:tcPr>
          <w:p w:rsidR="000436F5" w:rsidRPr="009F22D9" w:rsidRDefault="000436F5" w:rsidP="00BC1641">
            <w:pPr>
              <w:pStyle w:val="12"/>
              <w:tabs>
                <w:tab w:val="left" w:pos="851"/>
              </w:tabs>
              <w:spacing w:before="0" w:after="0" w:line="276" w:lineRule="auto"/>
              <w:jc w:val="both"/>
            </w:pPr>
            <w:r w:rsidRPr="009F22D9">
              <w:t>Задание 2.</w:t>
            </w:r>
          </w:p>
          <w:p w:rsidR="00BC1641" w:rsidRPr="009F22D9" w:rsidRDefault="00BC1641" w:rsidP="00BC1641">
            <w:pPr>
              <w:pStyle w:val="12"/>
              <w:tabs>
                <w:tab w:val="left" w:pos="851"/>
              </w:tabs>
              <w:spacing w:before="0" w:after="0" w:line="276" w:lineRule="auto"/>
              <w:jc w:val="both"/>
            </w:pPr>
            <w:r w:rsidRPr="009F22D9">
              <w:t xml:space="preserve">Временный управляющий обратился в суд за истребование у руководителя должника сведений и информации о составе имущества и иных сведений, </w:t>
            </w:r>
            <w:proofErr w:type="gramStart"/>
            <w:r w:rsidRPr="009F22D9">
              <w:t>в связи с тем что</w:t>
            </w:r>
            <w:proofErr w:type="gramEnd"/>
            <w:r w:rsidRPr="009F22D9">
              <w:t xml:space="preserve"> ему не предоставили такие сведения и информацию.</w:t>
            </w:r>
          </w:p>
          <w:p w:rsidR="00BC1641" w:rsidRPr="009F22D9" w:rsidRDefault="00BC1641" w:rsidP="009F22D9">
            <w:pPr>
              <w:pStyle w:val="12"/>
              <w:tabs>
                <w:tab w:val="left" w:pos="851"/>
              </w:tabs>
              <w:spacing w:before="0" w:after="0" w:line="276" w:lineRule="auto"/>
              <w:jc w:val="both"/>
              <w:rPr>
                <w:i/>
                <w:iCs/>
                <w:spacing w:val="-6"/>
              </w:rPr>
            </w:pPr>
            <w:r w:rsidRPr="009F22D9">
              <w:rPr>
                <w:i/>
              </w:rPr>
              <w:t>Укажите кто и когда обязан предоставлять временному управляющему сведения и информацию о должнике?</w:t>
            </w:r>
          </w:p>
        </w:tc>
      </w:tr>
      <w:tr w:rsidR="00BC1641" w:rsidRPr="000436F5" w:rsidTr="00726432">
        <w:trPr>
          <w:jc w:val="center"/>
        </w:trPr>
        <w:tc>
          <w:tcPr>
            <w:tcW w:w="2263" w:type="dxa"/>
            <w:vMerge/>
            <w:shd w:val="clear" w:color="auto" w:fill="auto"/>
          </w:tcPr>
          <w:p w:rsidR="00BC1641" w:rsidRPr="000436F5" w:rsidRDefault="00BC1641" w:rsidP="00BC1641">
            <w:pPr>
              <w:jc w:val="both"/>
              <w:rPr>
                <w:b/>
              </w:rPr>
            </w:pPr>
          </w:p>
        </w:tc>
        <w:tc>
          <w:tcPr>
            <w:tcW w:w="2551" w:type="dxa"/>
            <w:shd w:val="clear" w:color="auto" w:fill="auto"/>
          </w:tcPr>
          <w:p w:rsidR="00BC1641" w:rsidRPr="000436F5" w:rsidRDefault="00BC1641" w:rsidP="00BC1641">
            <w:pPr>
              <w:adjustRightInd w:val="0"/>
              <w:ind w:right="-36"/>
            </w:pPr>
            <w:r w:rsidRPr="000436F5">
              <w:rPr>
                <w:sz w:val="24"/>
                <w:szCs w:val="24"/>
              </w:rPr>
              <w:t>3. Осуществляет толкование международных правовых актов в целях устранения пробелов и коллизий в правоприменительной деятельности.</w:t>
            </w:r>
          </w:p>
        </w:tc>
        <w:tc>
          <w:tcPr>
            <w:tcW w:w="2127" w:type="dxa"/>
            <w:shd w:val="clear" w:color="auto" w:fill="auto"/>
          </w:tcPr>
          <w:p w:rsidR="00BC1641" w:rsidRPr="009F22D9" w:rsidRDefault="00BC1641" w:rsidP="009F22D9">
            <w:pPr>
              <w:tabs>
                <w:tab w:val="left" w:pos="540"/>
                <w:tab w:val="left" w:pos="851"/>
              </w:tabs>
              <w:ind w:right="-36"/>
              <w:contextualSpacing/>
              <w:rPr>
                <w:sz w:val="24"/>
                <w:szCs w:val="24"/>
              </w:rPr>
            </w:pPr>
            <w:r w:rsidRPr="009F22D9">
              <w:rPr>
                <w:b/>
                <w:i/>
                <w:sz w:val="24"/>
                <w:szCs w:val="24"/>
              </w:rPr>
              <w:t>Знать:</w:t>
            </w:r>
            <w:r w:rsidR="009F22D9">
              <w:rPr>
                <w:i/>
                <w:sz w:val="24"/>
                <w:szCs w:val="24"/>
              </w:rPr>
              <w:t xml:space="preserve"> </w:t>
            </w:r>
            <w:r w:rsidRPr="009F22D9">
              <w:rPr>
                <w:sz w:val="24"/>
                <w:szCs w:val="24"/>
              </w:rPr>
              <w:t>правовые последствия применения</w:t>
            </w:r>
            <w:r w:rsidR="009F22D9">
              <w:rPr>
                <w:sz w:val="24"/>
                <w:szCs w:val="24"/>
              </w:rPr>
              <w:t xml:space="preserve"> </w:t>
            </w:r>
            <w:r w:rsidRPr="009F22D9">
              <w:rPr>
                <w:sz w:val="24"/>
                <w:szCs w:val="24"/>
              </w:rPr>
              <w:t>соответствующих норм</w:t>
            </w:r>
            <w:r w:rsidR="009F22D9">
              <w:rPr>
                <w:sz w:val="24"/>
                <w:szCs w:val="24"/>
              </w:rPr>
              <w:t>.</w:t>
            </w:r>
            <w:r w:rsidRPr="009F22D9">
              <w:rPr>
                <w:sz w:val="24"/>
                <w:szCs w:val="24"/>
              </w:rPr>
              <w:t xml:space="preserve"> </w:t>
            </w:r>
          </w:p>
          <w:p w:rsidR="00BC1641" w:rsidRPr="009F22D9" w:rsidRDefault="00BC1641" w:rsidP="009F22D9">
            <w:pPr>
              <w:tabs>
                <w:tab w:val="left" w:pos="540"/>
                <w:tab w:val="left" w:pos="851"/>
              </w:tabs>
              <w:ind w:right="-36"/>
              <w:contextualSpacing/>
              <w:rPr>
                <w:sz w:val="24"/>
                <w:szCs w:val="24"/>
              </w:rPr>
            </w:pPr>
            <w:r w:rsidRPr="009F22D9">
              <w:rPr>
                <w:b/>
                <w:i/>
                <w:sz w:val="24"/>
                <w:szCs w:val="24"/>
              </w:rPr>
              <w:t>Уметь:</w:t>
            </w:r>
            <w:r w:rsidR="009F22D9">
              <w:rPr>
                <w:i/>
                <w:sz w:val="24"/>
                <w:szCs w:val="24"/>
              </w:rPr>
              <w:t xml:space="preserve"> </w:t>
            </w:r>
            <w:r w:rsidRPr="009F22D9">
              <w:rPr>
                <w:sz w:val="24"/>
                <w:szCs w:val="24"/>
              </w:rPr>
              <w:t>эффективно применять их на практике при оценке рисков</w:t>
            </w:r>
            <w:r w:rsidR="009F22D9">
              <w:rPr>
                <w:sz w:val="24"/>
                <w:szCs w:val="24"/>
              </w:rPr>
              <w:t>.</w:t>
            </w:r>
            <w:r w:rsidRPr="009F22D9">
              <w:rPr>
                <w:sz w:val="24"/>
                <w:szCs w:val="24"/>
              </w:rPr>
              <w:t xml:space="preserve"> </w:t>
            </w:r>
          </w:p>
        </w:tc>
        <w:tc>
          <w:tcPr>
            <w:tcW w:w="3827" w:type="dxa"/>
            <w:shd w:val="clear" w:color="auto" w:fill="auto"/>
          </w:tcPr>
          <w:p w:rsidR="009F22D9" w:rsidRDefault="009F22D9" w:rsidP="00BC1641">
            <w:pPr>
              <w:jc w:val="both"/>
              <w:rPr>
                <w:sz w:val="24"/>
                <w:szCs w:val="24"/>
              </w:rPr>
            </w:pPr>
            <w:r>
              <w:rPr>
                <w:sz w:val="24"/>
                <w:szCs w:val="24"/>
              </w:rPr>
              <w:t>Задание 3.</w:t>
            </w:r>
          </w:p>
          <w:p w:rsidR="00BC1641" w:rsidRPr="009F22D9" w:rsidRDefault="00BC1641" w:rsidP="00BC1641">
            <w:pPr>
              <w:jc w:val="both"/>
              <w:rPr>
                <w:sz w:val="24"/>
                <w:szCs w:val="24"/>
              </w:rPr>
            </w:pPr>
            <w:r w:rsidRPr="009F22D9">
              <w:rPr>
                <w:sz w:val="24"/>
                <w:szCs w:val="24"/>
              </w:rPr>
              <w:t>Временный управляющий назначил дату первого собрания кредиторов. Собрание работников, бывших работников не проводил.</w:t>
            </w:r>
          </w:p>
          <w:p w:rsidR="00BC1641" w:rsidRPr="009F22D9" w:rsidRDefault="00BC1641" w:rsidP="00BC1641">
            <w:pPr>
              <w:jc w:val="both"/>
              <w:rPr>
                <w:i/>
                <w:iCs/>
                <w:sz w:val="24"/>
                <w:szCs w:val="24"/>
              </w:rPr>
            </w:pPr>
            <w:r w:rsidRPr="009F22D9">
              <w:rPr>
                <w:i/>
                <w:sz w:val="24"/>
                <w:szCs w:val="24"/>
              </w:rPr>
              <w:t>Усматриваете ли Вы нарушение закона в этой ситуации?</w:t>
            </w:r>
          </w:p>
        </w:tc>
      </w:tr>
      <w:tr w:rsidR="00BC1641" w:rsidRPr="000436F5" w:rsidTr="00726432">
        <w:trPr>
          <w:jc w:val="center"/>
        </w:trPr>
        <w:tc>
          <w:tcPr>
            <w:tcW w:w="2263" w:type="dxa"/>
            <w:vMerge w:val="restart"/>
            <w:shd w:val="clear" w:color="auto" w:fill="auto"/>
          </w:tcPr>
          <w:p w:rsidR="00BC1641" w:rsidRPr="000436F5" w:rsidRDefault="00BC1641" w:rsidP="00BC1641">
            <w:pPr>
              <w:tabs>
                <w:tab w:val="left" w:pos="0"/>
              </w:tabs>
              <w:suppressAutoHyphens/>
              <w:ind w:right="-36"/>
              <w:rPr>
                <w:sz w:val="24"/>
                <w:szCs w:val="24"/>
              </w:rPr>
            </w:pPr>
            <w:r w:rsidRPr="000436F5">
              <w:rPr>
                <w:b/>
                <w:sz w:val="24"/>
                <w:szCs w:val="24"/>
              </w:rPr>
              <w:t>ПКП -2</w:t>
            </w:r>
            <w:r w:rsidRPr="000436F5">
              <w:rPr>
                <w:sz w:val="24"/>
                <w:szCs w:val="24"/>
              </w:rPr>
              <w:t xml:space="preserve"> Способность проводить анализ</w:t>
            </w:r>
          </w:p>
          <w:p w:rsidR="00BC1641" w:rsidRPr="000436F5" w:rsidRDefault="00BC1641" w:rsidP="00BC1641">
            <w:pPr>
              <w:tabs>
                <w:tab w:val="left" w:pos="0"/>
              </w:tabs>
              <w:suppressAutoHyphens/>
              <w:ind w:right="-36"/>
              <w:rPr>
                <w:sz w:val="24"/>
                <w:szCs w:val="24"/>
              </w:rPr>
            </w:pPr>
            <w:r w:rsidRPr="000436F5">
              <w:rPr>
                <w:sz w:val="24"/>
                <w:szCs w:val="24"/>
              </w:rPr>
              <w:t>и давать квалификацию</w:t>
            </w:r>
          </w:p>
          <w:p w:rsidR="00BC1641" w:rsidRPr="000436F5" w:rsidRDefault="00BC1641" w:rsidP="00BC1641">
            <w:pPr>
              <w:tabs>
                <w:tab w:val="left" w:pos="0"/>
              </w:tabs>
              <w:suppressAutoHyphens/>
              <w:ind w:right="-36"/>
              <w:rPr>
                <w:sz w:val="24"/>
                <w:szCs w:val="24"/>
              </w:rPr>
            </w:pPr>
            <w:r w:rsidRPr="000436F5">
              <w:rPr>
                <w:sz w:val="24"/>
                <w:szCs w:val="24"/>
              </w:rPr>
              <w:t>явлениям, событиям и фактам</w:t>
            </w:r>
          </w:p>
          <w:p w:rsidR="00BC1641" w:rsidRPr="000436F5" w:rsidRDefault="00BC1641" w:rsidP="00BC1641">
            <w:pPr>
              <w:tabs>
                <w:tab w:val="left" w:pos="0"/>
              </w:tabs>
              <w:suppressAutoHyphens/>
              <w:ind w:right="-36"/>
              <w:rPr>
                <w:sz w:val="24"/>
                <w:szCs w:val="24"/>
              </w:rPr>
            </w:pPr>
            <w:r w:rsidRPr="000436F5">
              <w:rPr>
                <w:sz w:val="24"/>
                <w:szCs w:val="24"/>
              </w:rPr>
              <w:t>международной экономической</w:t>
            </w:r>
          </w:p>
          <w:p w:rsidR="00BC1641" w:rsidRPr="000436F5" w:rsidRDefault="00BC1641" w:rsidP="00BC1641">
            <w:pPr>
              <w:tabs>
                <w:tab w:val="left" w:pos="0"/>
              </w:tabs>
              <w:suppressAutoHyphens/>
              <w:ind w:right="-36"/>
            </w:pPr>
            <w:r w:rsidRPr="000436F5">
              <w:rPr>
                <w:sz w:val="24"/>
                <w:szCs w:val="24"/>
              </w:rPr>
              <w:t>и финансовой жизни</w:t>
            </w:r>
          </w:p>
        </w:tc>
        <w:tc>
          <w:tcPr>
            <w:tcW w:w="2551" w:type="dxa"/>
            <w:shd w:val="clear" w:color="auto" w:fill="auto"/>
          </w:tcPr>
          <w:p w:rsidR="00BC1641" w:rsidRPr="000436F5" w:rsidRDefault="00C70891" w:rsidP="00C70891">
            <w:pPr>
              <w:tabs>
                <w:tab w:val="left" w:pos="0"/>
              </w:tabs>
              <w:suppressAutoHyphens/>
              <w:ind w:right="-36"/>
              <w:rPr>
                <w:sz w:val="24"/>
                <w:szCs w:val="24"/>
              </w:rPr>
            </w:pPr>
            <w:r w:rsidRPr="000436F5">
              <w:rPr>
                <w:sz w:val="24"/>
                <w:szCs w:val="24"/>
              </w:rPr>
              <w:t xml:space="preserve">1. </w:t>
            </w:r>
            <w:r w:rsidR="00BC1641" w:rsidRPr="000436F5">
              <w:rPr>
                <w:sz w:val="24"/>
                <w:szCs w:val="24"/>
              </w:rPr>
              <w:t>Обосновывает принимаемые решения в рамках поставленной задачи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2127" w:type="dxa"/>
            <w:shd w:val="clear" w:color="auto" w:fill="auto"/>
          </w:tcPr>
          <w:p w:rsidR="00BC1641" w:rsidRPr="009F22D9" w:rsidRDefault="00BC1641" w:rsidP="009F22D9">
            <w:pPr>
              <w:tabs>
                <w:tab w:val="left" w:pos="540"/>
                <w:tab w:val="left" w:pos="851"/>
              </w:tabs>
              <w:ind w:right="-36"/>
              <w:contextualSpacing/>
              <w:rPr>
                <w:sz w:val="24"/>
                <w:szCs w:val="24"/>
              </w:rPr>
            </w:pPr>
            <w:r w:rsidRPr="009F22D9">
              <w:rPr>
                <w:b/>
                <w:i/>
                <w:sz w:val="24"/>
                <w:szCs w:val="24"/>
              </w:rPr>
              <w:t>Знать:</w:t>
            </w:r>
            <w:r w:rsidR="009F22D9">
              <w:rPr>
                <w:i/>
                <w:sz w:val="24"/>
                <w:szCs w:val="24"/>
              </w:rPr>
              <w:t xml:space="preserve"> </w:t>
            </w:r>
            <w:r w:rsidRPr="009F22D9">
              <w:rPr>
                <w:sz w:val="24"/>
                <w:szCs w:val="24"/>
              </w:rPr>
              <w:t>как данные нормы применяются в условиях санкций.</w:t>
            </w:r>
          </w:p>
          <w:p w:rsidR="00BC1641" w:rsidRPr="009F22D9" w:rsidRDefault="00BC1641" w:rsidP="009F22D9">
            <w:pPr>
              <w:rPr>
                <w:sz w:val="24"/>
                <w:szCs w:val="24"/>
              </w:rPr>
            </w:pPr>
            <w:r w:rsidRPr="009F22D9">
              <w:rPr>
                <w:b/>
                <w:i/>
                <w:sz w:val="24"/>
                <w:szCs w:val="24"/>
              </w:rPr>
              <w:t>Уметь:</w:t>
            </w:r>
            <w:r w:rsidR="009F22D9">
              <w:rPr>
                <w:i/>
                <w:sz w:val="24"/>
                <w:szCs w:val="24"/>
              </w:rPr>
              <w:t xml:space="preserve"> </w:t>
            </w:r>
            <w:r w:rsidRPr="009F22D9">
              <w:rPr>
                <w:sz w:val="24"/>
                <w:szCs w:val="24"/>
              </w:rPr>
              <w:t xml:space="preserve">применять их в таких условиях. </w:t>
            </w:r>
          </w:p>
        </w:tc>
        <w:tc>
          <w:tcPr>
            <w:tcW w:w="3827" w:type="dxa"/>
            <w:shd w:val="clear" w:color="auto" w:fill="auto"/>
          </w:tcPr>
          <w:p w:rsidR="009F22D9" w:rsidRDefault="009F22D9" w:rsidP="00BC1641">
            <w:pPr>
              <w:tabs>
                <w:tab w:val="left" w:pos="0"/>
              </w:tabs>
              <w:suppressAutoHyphens/>
              <w:jc w:val="both"/>
              <w:rPr>
                <w:sz w:val="24"/>
                <w:szCs w:val="24"/>
              </w:rPr>
            </w:pPr>
            <w:r>
              <w:rPr>
                <w:sz w:val="24"/>
                <w:szCs w:val="24"/>
              </w:rPr>
              <w:t>Задание 1.</w:t>
            </w:r>
          </w:p>
          <w:p w:rsidR="00BC1641" w:rsidRPr="009F22D9" w:rsidRDefault="00BC1641" w:rsidP="00BC1641">
            <w:pPr>
              <w:tabs>
                <w:tab w:val="left" w:pos="0"/>
              </w:tabs>
              <w:suppressAutoHyphens/>
              <w:jc w:val="both"/>
              <w:rPr>
                <w:sz w:val="24"/>
                <w:szCs w:val="24"/>
              </w:rPr>
            </w:pPr>
            <w:r w:rsidRPr="009F22D9">
              <w:rPr>
                <w:sz w:val="24"/>
                <w:szCs w:val="24"/>
              </w:rPr>
              <w:t xml:space="preserve">Залоговый кредитор Н.Р. </w:t>
            </w:r>
            <w:proofErr w:type="spellStart"/>
            <w:r w:rsidRPr="009F22D9">
              <w:rPr>
                <w:sz w:val="24"/>
                <w:szCs w:val="24"/>
              </w:rPr>
              <w:t>Осинов</w:t>
            </w:r>
            <w:proofErr w:type="spellEnd"/>
            <w:r w:rsidRPr="009F22D9">
              <w:rPr>
                <w:sz w:val="24"/>
                <w:szCs w:val="24"/>
              </w:rPr>
              <w:t xml:space="preserve"> был не согласен с начальной ценой продажи предмета залога, в связи с чем обратился в Арбитражный суд г. Москвы через 20 дней после того, как увидел соответствующее объявление на ЕФРСБ. Вместе с тем, конкурсный управляющий ООО «Пламя» Р.Ж. </w:t>
            </w:r>
            <w:proofErr w:type="spellStart"/>
            <w:r w:rsidRPr="009F22D9">
              <w:rPr>
                <w:sz w:val="24"/>
                <w:szCs w:val="24"/>
              </w:rPr>
              <w:t>Дрогова</w:t>
            </w:r>
            <w:proofErr w:type="spellEnd"/>
            <w:r w:rsidRPr="009F22D9">
              <w:rPr>
                <w:sz w:val="24"/>
                <w:szCs w:val="24"/>
              </w:rPr>
              <w:t xml:space="preserve"> преступила к реализации данного имущества. По итогам торгов из средств, вырученных от реализации предмета залога, Р.Ж. </w:t>
            </w:r>
            <w:proofErr w:type="spellStart"/>
            <w:r w:rsidRPr="009F22D9">
              <w:rPr>
                <w:sz w:val="24"/>
                <w:szCs w:val="24"/>
              </w:rPr>
              <w:t>Дрогова</w:t>
            </w:r>
            <w:proofErr w:type="spellEnd"/>
            <w:r w:rsidRPr="009F22D9">
              <w:rPr>
                <w:sz w:val="24"/>
                <w:szCs w:val="24"/>
              </w:rPr>
              <w:t xml:space="preserve"> 70 процентов направила на погашение требований кредитора по обязательству, обеспеченному залогом имущества должника, Н.Р. </w:t>
            </w:r>
            <w:proofErr w:type="spellStart"/>
            <w:r w:rsidRPr="009F22D9">
              <w:rPr>
                <w:sz w:val="24"/>
                <w:szCs w:val="24"/>
              </w:rPr>
              <w:t>Осинова</w:t>
            </w:r>
            <w:proofErr w:type="spellEnd"/>
            <w:r w:rsidRPr="009F22D9">
              <w:rPr>
                <w:sz w:val="24"/>
                <w:szCs w:val="24"/>
              </w:rPr>
              <w:t xml:space="preserve">. 10 процентов зарезервировала на специальном банковском счете для покрытия текущих платежей, а 20 процентов на требования кредиторов 1-й и 2- й очередей (так как была выявлена недостаточность имущества для удовлетворения их требований). </w:t>
            </w:r>
            <w:r w:rsidRPr="009F22D9">
              <w:rPr>
                <w:sz w:val="24"/>
                <w:szCs w:val="24"/>
              </w:rPr>
              <w:lastRenderedPageBreak/>
              <w:t xml:space="preserve">Несмотря на то, что сумму продажи оспорить не удалось Н.Р. </w:t>
            </w:r>
            <w:proofErr w:type="spellStart"/>
            <w:r w:rsidRPr="009F22D9">
              <w:rPr>
                <w:sz w:val="24"/>
                <w:szCs w:val="24"/>
              </w:rPr>
              <w:t>Осинов</w:t>
            </w:r>
            <w:proofErr w:type="spellEnd"/>
            <w:r w:rsidRPr="009F22D9">
              <w:rPr>
                <w:sz w:val="24"/>
                <w:szCs w:val="24"/>
              </w:rPr>
              <w:t xml:space="preserve"> возразил, что выплаченная ему сумма даже не соответствует ожидаемым 70 процентам от суммы продажи указанной на ЕФРСБ. Также в деле о банкротстве был и другой кредитор по обязательству, обеспеченному залогом имущества должника, ООО «</w:t>
            </w:r>
            <w:proofErr w:type="spellStart"/>
            <w:r w:rsidRPr="009F22D9">
              <w:rPr>
                <w:sz w:val="24"/>
                <w:szCs w:val="24"/>
              </w:rPr>
              <w:t>Верта</w:t>
            </w:r>
            <w:proofErr w:type="spellEnd"/>
            <w:r w:rsidRPr="009F22D9">
              <w:rPr>
                <w:sz w:val="24"/>
                <w:szCs w:val="24"/>
              </w:rPr>
              <w:t xml:space="preserve">», изначально он заявил свои требования как денежные, и не заявил свои требования как залоговые вплоть до закрытия реестра и даже уже после состоявшейся продажи заложенного имущества, но сделал это до окончания конкурсного производства. </w:t>
            </w:r>
            <w:r w:rsidRPr="009F22D9">
              <w:rPr>
                <w:i/>
                <w:sz w:val="24"/>
                <w:szCs w:val="24"/>
              </w:rPr>
              <w:t>Какими расходами конкурсный управляющий обоснует снижение денежной суммы, полученной Н.Р. Осиновым? Какова правовая судьба требования кредитора ООО «</w:t>
            </w:r>
            <w:proofErr w:type="spellStart"/>
            <w:r w:rsidRPr="009F22D9">
              <w:rPr>
                <w:i/>
                <w:sz w:val="24"/>
                <w:szCs w:val="24"/>
              </w:rPr>
              <w:t>Верта</w:t>
            </w:r>
            <w:proofErr w:type="spellEnd"/>
            <w:r w:rsidRPr="009F22D9">
              <w:rPr>
                <w:i/>
                <w:sz w:val="24"/>
                <w:szCs w:val="24"/>
              </w:rPr>
              <w:t>», получит ли он удовлетворение своих требований от продажи предмета залога? Свой ответ аргументируйте со ссылкой на нормативные правовые акты.</w:t>
            </w:r>
          </w:p>
        </w:tc>
      </w:tr>
      <w:tr w:rsidR="00BC1641" w:rsidRPr="000436F5" w:rsidTr="00726432">
        <w:trPr>
          <w:jc w:val="center"/>
        </w:trPr>
        <w:tc>
          <w:tcPr>
            <w:tcW w:w="2263" w:type="dxa"/>
            <w:vMerge/>
            <w:shd w:val="clear" w:color="auto" w:fill="auto"/>
          </w:tcPr>
          <w:p w:rsidR="00BC1641" w:rsidRPr="000436F5" w:rsidRDefault="00BC1641" w:rsidP="00BC1641">
            <w:pPr>
              <w:jc w:val="both"/>
              <w:rPr>
                <w:b/>
              </w:rPr>
            </w:pPr>
          </w:p>
        </w:tc>
        <w:tc>
          <w:tcPr>
            <w:tcW w:w="2551" w:type="dxa"/>
            <w:shd w:val="clear" w:color="auto" w:fill="auto"/>
          </w:tcPr>
          <w:p w:rsidR="00BC1641" w:rsidRPr="000436F5" w:rsidRDefault="00BC1641" w:rsidP="00BC1641">
            <w:pPr>
              <w:tabs>
                <w:tab w:val="left" w:pos="0"/>
              </w:tabs>
              <w:suppressAutoHyphens/>
              <w:ind w:right="-36"/>
            </w:pPr>
            <w:r w:rsidRPr="000436F5">
              <w:rPr>
                <w:sz w:val="24"/>
                <w:szCs w:val="24"/>
              </w:rPr>
              <w:t>2.</w:t>
            </w:r>
            <w:r w:rsidRPr="000436F5">
              <w:rPr>
                <w:sz w:val="24"/>
                <w:szCs w:val="24"/>
              </w:rPr>
              <w:tab/>
              <w:t>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w:t>
            </w:r>
          </w:p>
        </w:tc>
        <w:tc>
          <w:tcPr>
            <w:tcW w:w="2127" w:type="dxa"/>
            <w:shd w:val="clear" w:color="auto" w:fill="auto"/>
          </w:tcPr>
          <w:p w:rsidR="00BC1641" w:rsidRPr="009F22D9" w:rsidRDefault="00BC1641" w:rsidP="009F22D9">
            <w:pPr>
              <w:tabs>
                <w:tab w:val="left" w:pos="540"/>
                <w:tab w:val="left" w:pos="851"/>
              </w:tabs>
              <w:ind w:right="-36"/>
              <w:contextualSpacing/>
              <w:rPr>
                <w:sz w:val="24"/>
                <w:szCs w:val="24"/>
              </w:rPr>
            </w:pPr>
            <w:r w:rsidRPr="00BD317A">
              <w:rPr>
                <w:b/>
                <w:i/>
                <w:sz w:val="24"/>
                <w:szCs w:val="24"/>
              </w:rPr>
              <w:t>Знать:</w:t>
            </w:r>
            <w:r w:rsidR="009F22D9">
              <w:rPr>
                <w:i/>
                <w:sz w:val="24"/>
                <w:szCs w:val="24"/>
              </w:rPr>
              <w:t xml:space="preserve"> </w:t>
            </w:r>
            <w:r w:rsidRPr="009F22D9">
              <w:rPr>
                <w:sz w:val="24"/>
                <w:szCs w:val="24"/>
              </w:rPr>
              <w:t xml:space="preserve">особенности применения </w:t>
            </w:r>
            <w:proofErr w:type="spellStart"/>
            <w:r w:rsidRPr="009F22D9">
              <w:rPr>
                <w:sz w:val="24"/>
                <w:szCs w:val="24"/>
              </w:rPr>
              <w:t>банкротного</w:t>
            </w:r>
            <w:proofErr w:type="spellEnd"/>
            <w:r w:rsidRPr="009F22D9">
              <w:rPr>
                <w:sz w:val="24"/>
                <w:szCs w:val="24"/>
              </w:rPr>
              <w:t xml:space="preserve"> права к возникшим между сторонами правоотношениям</w:t>
            </w:r>
            <w:r w:rsidR="00BD317A">
              <w:rPr>
                <w:sz w:val="24"/>
                <w:szCs w:val="24"/>
              </w:rPr>
              <w:t>.</w:t>
            </w:r>
          </w:p>
          <w:p w:rsidR="00BC1641" w:rsidRPr="009F22D9" w:rsidRDefault="00BC1641" w:rsidP="009F22D9">
            <w:pPr>
              <w:rPr>
                <w:sz w:val="24"/>
                <w:szCs w:val="24"/>
              </w:rPr>
            </w:pPr>
            <w:r w:rsidRPr="00BD317A">
              <w:rPr>
                <w:b/>
                <w:i/>
                <w:sz w:val="24"/>
                <w:szCs w:val="24"/>
              </w:rPr>
              <w:t>Уметь:</w:t>
            </w:r>
            <w:r w:rsidR="00BD317A">
              <w:rPr>
                <w:sz w:val="24"/>
                <w:szCs w:val="24"/>
              </w:rPr>
              <w:t xml:space="preserve"> </w:t>
            </w:r>
            <w:r w:rsidRPr="009F22D9">
              <w:rPr>
                <w:sz w:val="24"/>
                <w:szCs w:val="24"/>
              </w:rPr>
              <w:t>выявлять признаки несостоятельности и банкротства в соответствующих правоотношениях</w:t>
            </w:r>
            <w:r w:rsidR="00BD317A">
              <w:rPr>
                <w:sz w:val="24"/>
                <w:szCs w:val="24"/>
              </w:rPr>
              <w:t>.</w:t>
            </w:r>
          </w:p>
        </w:tc>
        <w:tc>
          <w:tcPr>
            <w:tcW w:w="3827" w:type="dxa"/>
            <w:shd w:val="clear" w:color="auto" w:fill="auto"/>
          </w:tcPr>
          <w:p w:rsidR="00BD317A" w:rsidRDefault="00BD317A" w:rsidP="00BC1641">
            <w:pPr>
              <w:autoSpaceDE w:val="0"/>
              <w:autoSpaceDN w:val="0"/>
              <w:adjustRightInd w:val="0"/>
              <w:jc w:val="both"/>
              <w:rPr>
                <w:sz w:val="24"/>
                <w:szCs w:val="24"/>
              </w:rPr>
            </w:pPr>
            <w:r>
              <w:rPr>
                <w:sz w:val="24"/>
                <w:szCs w:val="24"/>
              </w:rPr>
              <w:t>Задание 2.</w:t>
            </w:r>
          </w:p>
          <w:p w:rsidR="00BC1641" w:rsidRPr="009F22D9" w:rsidRDefault="00BC1641" w:rsidP="00BC1641">
            <w:pPr>
              <w:autoSpaceDE w:val="0"/>
              <w:autoSpaceDN w:val="0"/>
              <w:adjustRightInd w:val="0"/>
              <w:jc w:val="both"/>
              <w:rPr>
                <w:i/>
                <w:iCs/>
                <w:sz w:val="24"/>
                <w:szCs w:val="24"/>
              </w:rPr>
            </w:pPr>
            <w:r w:rsidRPr="009F22D9">
              <w:rPr>
                <w:sz w:val="24"/>
                <w:szCs w:val="24"/>
              </w:rPr>
              <w:t xml:space="preserve">Кредитор ООО «Древо» недоволен бездействием Л.Л. </w:t>
            </w:r>
            <w:proofErr w:type="spellStart"/>
            <w:r w:rsidRPr="009F22D9">
              <w:rPr>
                <w:sz w:val="24"/>
                <w:szCs w:val="24"/>
              </w:rPr>
              <w:t>Энтина</w:t>
            </w:r>
            <w:proofErr w:type="spellEnd"/>
            <w:r w:rsidRPr="009F22D9">
              <w:rPr>
                <w:sz w:val="24"/>
                <w:szCs w:val="24"/>
              </w:rPr>
              <w:t xml:space="preserve">, арбитражного управляющего, находящегося в процессе банкротства ООО «Сила», который не принял мер для признания недействительным договора поручительства, заключенного между должником и иностранным кредитором, послужившего основанием для включения в реестр требований этого кредитора. Кроме того, заявитель хочет отстранения Л.Л. </w:t>
            </w:r>
            <w:proofErr w:type="spellStart"/>
            <w:r w:rsidRPr="009F22D9">
              <w:rPr>
                <w:sz w:val="24"/>
                <w:szCs w:val="24"/>
              </w:rPr>
              <w:t>Энтина</w:t>
            </w:r>
            <w:proofErr w:type="spellEnd"/>
            <w:r w:rsidRPr="009F22D9">
              <w:rPr>
                <w:sz w:val="24"/>
                <w:szCs w:val="24"/>
              </w:rPr>
              <w:t xml:space="preserve"> от исполнения обязанностей арбитражного управляющего по данной причине. </w:t>
            </w:r>
            <w:r w:rsidRPr="009F22D9">
              <w:rPr>
                <w:i/>
                <w:sz w:val="24"/>
                <w:szCs w:val="24"/>
              </w:rPr>
              <w:t xml:space="preserve">Нарушил ли арбитражный управляющий нормы действующего законодательства? Может ли он в данном случае быть отстранен </w:t>
            </w:r>
            <w:r w:rsidRPr="009F22D9">
              <w:rPr>
                <w:i/>
                <w:sz w:val="24"/>
                <w:szCs w:val="24"/>
              </w:rPr>
              <w:lastRenderedPageBreak/>
              <w:t xml:space="preserve">от исполнения обязанностей арбитражного управляющего? Какие действия должен предпринять кредитор, чтобы преодолеть нарушение арбитражным управляющим своих прав, если они были нарушены? </w:t>
            </w:r>
          </w:p>
        </w:tc>
      </w:tr>
      <w:tr w:rsidR="00BC1641" w:rsidRPr="000436F5" w:rsidTr="00726432">
        <w:trPr>
          <w:jc w:val="center"/>
        </w:trPr>
        <w:tc>
          <w:tcPr>
            <w:tcW w:w="2263" w:type="dxa"/>
            <w:vMerge/>
            <w:shd w:val="clear" w:color="auto" w:fill="auto"/>
          </w:tcPr>
          <w:p w:rsidR="00BC1641" w:rsidRPr="000436F5" w:rsidRDefault="00BC1641" w:rsidP="00BC1641">
            <w:pPr>
              <w:jc w:val="both"/>
              <w:rPr>
                <w:b/>
              </w:rPr>
            </w:pPr>
          </w:p>
        </w:tc>
        <w:tc>
          <w:tcPr>
            <w:tcW w:w="2551" w:type="dxa"/>
            <w:shd w:val="clear" w:color="auto" w:fill="auto"/>
          </w:tcPr>
          <w:p w:rsidR="00BC1641" w:rsidRPr="000436F5" w:rsidRDefault="00BC1641" w:rsidP="00BC1641">
            <w:pPr>
              <w:tabs>
                <w:tab w:val="left" w:pos="0"/>
              </w:tabs>
              <w:suppressAutoHyphens/>
              <w:ind w:right="-36"/>
            </w:pPr>
            <w:r w:rsidRPr="000436F5">
              <w:rPr>
                <w:sz w:val="24"/>
                <w:szCs w:val="24"/>
              </w:rPr>
              <w:t>3. Демонстрирует навыки анализа правоприменительной практики.</w:t>
            </w:r>
          </w:p>
        </w:tc>
        <w:tc>
          <w:tcPr>
            <w:tcW w:w="2127" w:type="dxa"/>
            <w:shd w:val="clear" w:color="auto" w:fill="auto"/>
          </w:tcPr>
          <w:p w:rsidR="00BD317A" w:rsidRDefault="00BC1641" w:rsidP="00BC1641">
            <w:pPr>
              <w:tabs>
                <w:tab w:val="left" w:pos="540"/>
                <w:tab w:val="left" w:pos="851"/>
              </w:tabs>
              <w:ind w:right="-36"/>
              <w:contextualSpacing/>
              <w:jc w:val="both"/>
              <w:rPr>
                <w:sz w:val="24"/>
                <w:szCs w:val="24"/>
              </w:rPr>
            </w:pPr>
            <w:r w:rsidRPr="00BD317A">
              <w:rPr>
                <w:b/>
                <w:i/>
                <w:sz w:val="24"/>
                <w:szCs w:val="24"/>
              </w:rPr>
              <w:t>Знать:</w:t>
            </w:r>
            <w:r w:rsidR="00BD317A">
              <w:rPr>
                <w:i/>
                <w:sz w:val="24"/>
                <w:szCs w:val="24"/>
              </w:rPr>
              <w:t xml:space="preserve"> </w:t>
            </w:r>
            <w:r w:rsidRPr="009F22D9">
              <w:rPr>
                <w:sz w:val="24"/>
                <w:szCs w:val="24"/>
              </w:rPr>
              <w:t>цель принятия и особенности реализации нормативно-правовых актов</w:t>
            </w:r>
            <w:r w:rsidR="00BD317A">
              <w:rPr>
                <w:sz w:val="24"/>
                <w:szCs w:val="24"/>
              </w:rPr>
              <w:t>.</w:t>
            </w:r>
            <w:r w:rsidRPr="009F22D9">
              <w:rPr>
                <w:sz w:val="24"/>
                <w:szCs w:val="24"/>
              </w:rPr>
              <w:t xml:space="preserve"> </w:t>
            </w:r>
          </w:p>
          <w:p w:rsidR="00BC1641" w:rsidRPr="009F22D9" w:rsidRDefault="00BC1641" w:rsidP="00BD317A">
            <w:pPr>
              <w:tabs>
                <w:tab w:val="left" w:pos="540"/>
                <w:tab w:val="left" w:pos="851"/>
              </w:tabs>
              <w:ind w:right="-36"/>
              <w:contextualSpacing/>
              <w:rPr>
                <w:i/>
                <w:sz w:val="24"/>
                <w:szCs w:val="24"/>
              </w:rPr>
            </w:pPr>
            <w:r w:rsidRPr="00BD317A">
              <w:rPr>
                <w:b/>
                <w:i/>
                <w:sz w:val="24"/>
                <w:szCs w:val="24"/>
              </w:rPr>
              <w:t>Уметь:</w:t>
            </w:r>
            <w:r w:rsidR="00BD317A">
              <w:rPr>
                <w:i/>
                <w:sz w:val="24"/>
                <w:szCs w:val="24"/>
              </w:rPr>
              <w:t xml:space="preserve"> </w:t>
            </w:r>
            <w:r w:rsidRPr="009F22D9">
              <w:rPr>
                <w:sz w:val="24"/>
                <w:szCs w:val="24"/>
              </w:rPr>
              <w:t xml:space="preserve">своевременно принимать меры по устранению либо сведению к минимуму негативных последствий признания лица несостоятельным.  </w:t>
            </w:r>
          </w:p>
        </w:tc>
        <w:tc>
          <w:tcPr>
            <w:tcW w:w="3827" w:type="dxa"/>
            <w:shd w:val="clear" w:color="auto" w:fill="auto"/>
          </w:tcPr>
          <w:p w:rsidR="00BD317A" w:rsidRDefault="00BD317A" w:rsidP="00BC1641">
            <w:pPr>
              <w:tabs>
                <w:tab w:val="left" w:pos="0"/>
              </w:tabs>
              <w:suppressAutoHyphens/>
              <w:jc w:val="both"/>
              <w:rPr>
                <w:sz w:val="24"/>
                <w:szCs w:val="24"/>
              </w:rPr>
            </w:pPr>
            <w:r>
              <w:rPr>
                <w:sz w:val="24"/>
                <w:szCs w:val="24"/>
              </w:rPr>
              <w:t>Задание 3.</w:t>
            </w:r>
          </w:p>
          <w:p w:rsidR="00BC1641" w:rsidRPr="009F22D9" w:rsidRDefault="00BC1641" w:rsidP="00BC1641">
            <w:pPr>
              <w:tabs>
                <w:tab w:val="left" w:pos="0"/>
              </w:tabs>
              <w:suppressAutoHyphens/>
              <w:jc w:val="both"/>
              <w:rPr>
                <w:i/>
                <w:iCs/>
                <w:sz w:val="24"/>
                <w:szCs w:val="24"/>
              </w:rPr>
            </w:pPr>
            <w:r w:rsidRPr="009F22D9">
              <w:rPr>
                <w:sz w:val="24"/>
                <w:szCs w:val="24"/>
              </w:rPr>
              <w:t xml:space="preserve">Н.Г. Шепотов – конкурсный управляющий ООО «Весна» – не включил информацию о проведении торгов по продаже имущества должника ООО «Весна» в Единый федеральный реестр сведений о банкротстве (далее – ЕФРСБ), отметив, что уже опубликовал в газете «Коммерсант», являющейся официальным изданием публикации объявлений, связанных с банкротством, избежав дублирования и сократив тем самым расходы, так как публикации в ЕФРСБ платные. Правомерно ли поступил конкурсный управляющий? Какие последствия для организации и эффективной реализации торгов повлечет решение, принятое Н.Г. </w:t>
            </w:r>
            <w:proofErr w:type="spellStart"/>
            <w:r w:rsidRPr="009F22D9">
              <w:rPr>
                <w:sz w:val="24"/>
                <w:szCs w:val="24"/>
              </w:rPr>
              <w:t>Шепотовым</w:t>
            </w:r>
            <w:proofErr w:type="spellEnd"/>
            <w:r w:rsidRPr="009F22D9">
              <w:rPr>
                <w:sz w:val="24"/>
                <w:szCs w:val="24"/>
              </w:rPr>
              <w:t xml:space="preserve">? Свой ответ аргументируйте со ссылкой на нормативные правовые акты. </w:t>
            </w:r>
          </w:p>
        </w:tc>
      </w:tr>
    </w:tbl>
    <w:p w:rsidR="00762D7D" w:rsidRPr="000436F5" w:rsidRDefault="00762D7D" w:rsidP="0009690C">
      <w:pPr>
        <w:tabs>
          <w:tab w:val="left" w:pos="709"/>
          <w:tab w:val="right" w:leader="underscore" w:pos="8505"/>
        </w:tabs>
        <w:adjustRightInd w:val="0"/>
        <w:ind w:right="-36"/>
        <w:jc w:val="center"/>
        <w:rPr>
          <w:b/>
          <w:bCs/>
          <w:sz w:val="28"/>
          <w:szCs w:val="28"/>
        </w:rPr>
      </w:pPr>
    </w:p>
    <w:p w:rsidR="006D2A6A" w:rsidRPr="00BA7285" w:rsidRDefault="006D2A6A" w:rsidP="00D20AC3">
      <w:pPr>
        <w:pStyle w:val="210"/>
        <w:tabs>
          <w:tab w:val="left" w:pos="3053"/>
          <w:tab w:val="left" w:pos="4655"/>
          <w:tab w:val="left" w:pos="6013"/>
          <w:tab w:val="left" w:pos="6706"/>
        </w:tabs>
        <w:spacing w:before="167" w:line="355" w:lineRule="auto"/>
        <w:ind w:left="0" w:right="-36"/>
      </w:pPr>
      <w:bookmarkStart w:id="25" w:name="_Toc89950395"/>
      <w:bookmarkStart w:id="26" w:name="_Toc90023698"/>
      <w:bookmarkStart w:id="27" w:name="_Toc90042613"/>
      <w:r w:rsidRPr="00BA7285">
        <w:t xml:space="preserve">Примерные вопросы для подготовки к </w:t>
      </w:r>
      <w:r w:rsidR="00062A1F" w:rsidRPr="00BA7285">
        <w:t>зачету</w:t>
      </w:r>
      <w:r w:rsidRPr="00BA7285">
        <w:t>:</w:t>
      </w:r>
      <w:bookmarkEnd w:id="25"/>
      <w:bookmarkEnd w:id="26"/>
      <w:bookmarkEnd w:id="27"/>
    </w:p>
    <w:p w:rsidR="004264D0" w:rsidRPr="00BA7285" w:rsidRDefault="004264D0" w:rsidP="004264D0">
      <w:pPr>
        <w:pStyle w:val="12"/>
        <w:numPr>
          <w:ilvl w:val="0"/>
          <w:numId w:val="27"/>
        </w:numPr>
        <w:tabs>
          <w:tab w:val="left" w:pos="851"/>
        </w:tabs>
        <w:spacing w:before="0" w:after="0" w:line="276" w:lineRule="auto"/>
        <w:jc w:val="both"/>
        <w:rPr>
          <w:sz w:val="28"/>
          <w:szCs w:val="28"/>
        </w:rPr>
      </w:pPr>
      <w:r w:rsidRPr="00BA7285">
        <w:rPr>
          <w:sz w:val="28"/>
          <w:szCs w:val="28"/>
        </w:rPr>
        <w:t>Общие права и обязанности арбитражного управляющего в России, Армении.</w:t>
      </w:r>
    </w:p>
    <w:p w:rsidR="004264D0" w:rsidRDefault="004264D0" w:rsidP="004264D0">
      <w:pPr>
        <w:pStyle w:val="12"/>
        <w:numPr>
          <w:ilvl w:val="0"/>
          <w:numId w:val="27"/>
        </w:numPr>
        <w:tabs>
          <w:tab w:val="left" w:pos="851"/>
        </w:tabs>
        <w:spacing w:before="0" w:after="0" w:line="276" w:lineRule="auto"/>
        <w:jc w:val="both"/>
        <w:rPr>
          <w:sz w:val="28"/>
          <w:szCs w:val="28"/>
        </w:rPr>
      </w:pPr>
      <w:r w:rsidRPr="00BA7285">
        <w:rPr>
          <w:sz w:val="28"/>
          <w:szCs w:val="28"/>
        </w:rPr>
        <w:t>Права и обязанности прокуратуры</w:t>
      </w:r>
      <w:r>
        <w:rPr>
          <w:sz w:val="28"/>
          <w:szCs w:val="28"/>
        </w:rPr>
        <w:t xml:space="preserve"> в деле о банкротстве в Белоруссии, Киргизии. </w:t>
      </w:r>
    </w:p>
    <w:p w:rsidR="004264D0" w:rsidRPr="00392E87" w:rsidRDefault="004264D0" w:rsidP="004264D0">
      <w:pPr>
        <w:pStyle w:val="12"/>
        <w:numPr>
          <w:ilvl w:val="0"/>
          <w:numId w:val="27"/>
        </w:numPr>
        <w:tabs>
          <w:tab w:val="left" w:pos="851"/>
        </w:tabs>
        <w:spacing w:before="0" w:after="0" w:line="276" w:lineRule="auto"/>
        <w:jc w:val="both"/>
        <w:rPr>
          <w:sz w:val="28"/>
          <w:szCs w:val="28"/>
        </w:rPr>
      </w:pPr>
      <w:r>
        <w:rPr>
          <w:sz w:val="28"/>
          <w:szCs w:val="28"/>
        </w:rPr>
        <w:t>Права и обязанности контрольно-надзорных органов сфере несостоятельности (банкротства) в Казахстане, России</w:t>
      </w:r>
      <w:r w:rsidRPr="00392E87">
        <w:rPr>
          <w:sz w:val="28"/>
          <w:szCs w:val="28"/>
        </w:rPr>
        <w:t xml:space="preserve">. </w:t>
      </w:r>
    </w:p>
    <w:p w:rsidR="004264D0" w:rsidRPr="00392E87" w:rsidRDefault="004264D0" w:rsidP="004264D0">
      <w:pPr>
        <w:pStyle w:val="12"/>
        <w:numPr>
          <w:ilvl w:val="0"/>
          <w:numId w:val="27"/>
        </w:numPr>
        <w:tabs>
          <w:tab w:val="left" w:pos="851"/>
        </w:tabs>
        <w:spacing w:before="0" w:after="0" w:line="276" w:lineRule="auto"/>
        <w:jc w:val="both"/>
        <w:rPr>
          <w:sz w:val="28"/>
          <w:szCs w:val="28"/>
        </w:rPr>
      </w:pPr>
      <w:r>
        <w:rPr>
          <w:sz w:val="28"/>
          <w:szCs w:val="28"/>
        </w:rPr>
        <w:t>Права и обязанности лица, осуществляющего арбитражное управление в Молдавии, Узбекистане</w:t>
      </w:r>
      <w:r w:rsidRPr="00392E87">
        <w:rPr>
          <w:sz w:val="28"/>
          <w:szCs w:val="28"/>
        </w:rPr>
        <w:t xml:space="preserve">. </w:t>
      </w:r>
    </w:p>
    <w:p w:rsidR="004264D0" w:rsidRPr="00392E87" w:rsidRDefault="004264D0" w:rsidP="004264D0">
      <w:pPr>
        <w:pStyle w:val="12"/>
        <w:numPr>
          <w:ilvl w:val="0"/>
          <w:numId w:val="27"/>
        </w:numPr>
        <w:tabs>
          <w:tab w:val="left" w:pos="851"/>
        </w:tabs>
        <w:spacing w:before="0" w:after="0" w:line="276" w:lineRule="auto"/>
        <w:jc w:val="both"/>
        <w:rPr>
          <w:sz w:val="28"/>
          <w:szCs w:val="28"/>
        </w:rPr>
      </w:pPr>
      <w:r>
        <w:rPr>
          <w:sz w:val="28"/>
          <w:szCs w:val="28"/>
        </w:rPr>
        <w:t>Правила ведения реестра кредиторов в странах ЕАЭС</w:t>
      </w:r>
      <w:r w:rsidRPr="00392E87">
        <w:rPr>
          <w:sz w:val="28"/>
          <w:szCs w:val="28"/>
        </w:rPr>
        <w:t xml:space="preserve">. </w:t>
      </w:r>
    </w:p>
    <w:p w:rsidR="004264D0" w:rsidRPr="00392E87" w:rsidRDefault="004264D0" w:rsidP="004264D0">
      <w:pPr>
        <w:pStyle w:val="12"/>
        <w:numPr>
          <w:ilvl w:val="0"/>
          <w:numId w:val="27"/>
        </w:numPr>
        <w:tabs>
          <w:tab w:val="left" w:pos="851"/>
        </w:tabs>
        <w:spacing w:before="0" w:after="0" w:line="276" w:lineRule="auto"/>
        <w:jc w:val="both"/>
        <w:rPr>
          <w:sz w:val="28"/>
          <w:szCs w:val="28"/>
        </w:rPr>
      </w:pPr>
      <w:r>
        <w:rPr>
          <w:sz w:val="28"/>
          <w:szCs w:val="28"/>
        </w:rPr>
        <w:t>Сбор сведений и информации о должнике, анализ финансового состояния должника, фиктивное и преднамеренное банкротство в странах ЕАЭС.</w:t>
      </w:r>
    </w:p>
    <w:p w:rsidR="004264D0" w:rsidRDefault="004264D0" w:rsidP="004264D0">
      <w:pPr>
        <w:pStyle w:val="12"/>
        <w:numPr>
          <w:ilvl w:val="0"/>
          <w:numId w:val="27"/>
        </w:numPr>
        <w:tabs>
          <w:tab w:val="left" w:pos="851"/>
        </w:tabs>
        <w:spacing w:before="0" w:after="0" w:line="276" w:lineRule="auto"/>
        <w:jc w:val="both"/>
        <w:rPr>
          <w:sz w:val="28"/>
          <w:szCs w:val="28"/>
        </w:rPr>
      </w:pPr>
      <w:r>
        <w:rPr>
          <w:sz w:val="28"/>
          <w:szCs w:val="28"/>
        </w:rPr>
        <w:lastRenderedPageBreak/>
        <w:t>Статус арбитражного управляющего, приобретение и прекращение в странах ЕАЭС</w:t>
      </w:r>
      <w:r w:rsidRPr="00392E87">
        <w:rPr>
          <w:sz w:val="28"/>
          <w:szCs w:val="28"/>
        </w:rPr>
        <w:t xml:space="preserve">. </w:t>
      </w:r>
    </w:p>
    <w:p w:rsidR="004264D0" w:rsidRDefault="004264D0" w:rsidP="004264D0">
      <w:pPr>
        <w:pStyle w:val="12"/>
        <w:numPr>
          <w:ilvl w:val="0"/>
          <w:numId w:val="27"/>
        </w:numPr>
        <w:tabs>
          <w:tab w:val="left" w:pos="851"/>
        </w:tabs>
        <w:spacing w:before="0" w:after="0" w:line="276" w:lineRule="auto"/>
        <w:jc w:val="both"/>
        <w:rPr>
          <w:sz w:val="28"/>
          <w:szCs w:val="28"/>
        </w:rPr>
      </w:pPr>
      <w:r>
        <w:rPr>
          <w:sz w:val="28"/>
          <w:szCs w:val="28"/>
        </w:rPr>
        <w:t>Функции административного управляющего в России.</w:t>
      </w:r>
    </w:p>
    <w:p w:rsidR="004264D0" w:rsidRDefault="004264D0" w:rsidP="004264D0">
      <w:pPr>
        <w:pStyle w:val="12"/>
        <w:numPr>
          <w:ilvl w:val="0"/>
          <w:numId w:val="27"/>
        </w:numPr>
        <w:tabs>
          <w:tab w:val="left" w:pos="851"/>
        </w:tabs>
        <w:spacing w:before="0" w:after="0" w:line="276" w:lineRule="auto"/>
        <w:jc w:val="both"/>
        <w:rPr>
          <w:sz w:val="28"/>
          <w:szCs w:val="28"/>
        </w:rPr>
      </w:pPr>
      <w:r>
        <w:rPr>
          <w:sz w:val="28"/>
          <w:szCs w:val="28"/>
        </w:rPr>
        <w:t>Функции внешнего управляющего в России.</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План восстановления платежеспособности </w:t>
      </w:r>
      <w:proofErr w:type="gramStart"/>
      <w:r>
        <w:rPr>
          <w:sz w:val="28"/>
          <w:szCs w:val="28"/>
        </w:rPr>
        <w:t>должника  в</w:t>
      </w:r>
      <w:proofErr w:type="gramEnd"/>
      <w:r>
        <w:rPr>
          <w:sz w:val="28"/>
          <w:szCs w:val="28"/>
        </w:rPr>
        <w:t xml:space="preserve"> России, Белоруссии, Казахстане.</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Распоряжение имуществом должника в странах ЕАЭС.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Ответственность арбитражного управляющего в законодательстве Белоруссии, Киргизии.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Функции конкурсного управляющего в России.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Отчет конкурсного управляющего о своей деятельности и отчет об использовании денежных средств должника в России, Армении.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Отчет временного управляющего в России.</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Отчет внешнего управляющего в России.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Права арбитражного управляющего при рассмотрении требований кредиторов в Белоруссии, Киргизии.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Правила проведения собрания конкурсных кредиторов арбитражным управляющим в России, Казахстане.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Погашение требований кредиторов в Армении, Киргизии.</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Роль арбитражного управляющего в Узбекистане, Таджикистане. </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Публичное раскрытие информации арбитражным управляющим в рамках дела о банкротстве в России, Армении.</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Формирование конкурсной массы в Казахстане, Белоруссии.</w:t>
      </w:r>
    </w:p>
    <w:p w:rsid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Отказ от сделок внешним и конкурсным управляющим, сходство и различия в России.</w:t>
      </w:r>
    </w:p>
    <w:p w:rsidR="003C4821" w:rsidRPr="004264D0" w:rsidRDefault="004264D0" w:rsidP="004264D0">
      <w:pPr>
        <w:pStyle w:val="12"/>
        <w:numPr>
          <w:ilvl w:val="0"/>
          <w:numId w:val="27"/>
        </w:numPr>
        <w:tabs>
          <w:tab w:val="left" w:pos="993"/>
        </w:tabs>
        <w:spacing w:before="0" w:after="0" w:line="276" w:lineRule="auto"/>
        <w:jc w:val="both"/>
        <w:rPr>
          <w:sz w:val="28"/>
          <w:szCs w:val="28"/>
        </w:rPr>
      </w:pPr>
      <w:r>
        <w:rPr>
          <w:sz w:val="28"/>
          <w:szCs w:val="28"/>
        </w:rPr>
        <w:t xml:space="preserve">Распоряжение имуществом должника в Молдавии, </w:t>
      </w:r>
      <w:r w:rsidR="00F94907">
        <w:rPr>
          <w:sz w:val="28"/>
          <w:szCs w:val="28"/>
        </w:rPr>
        <w:t>Узбекистане</w:t>
      </w:r>
      <w:r>
        <w:rPr>
          <w:sz w:val="28"/>
          <w:szCs w:val="28"/>
        </w:rPr>
        <w:t>.</w:t>
      </w:r>
    </w:p>
    <w:p w:rsidR="00D2544F" w:rsidRDefault="00D2544F" w:rsidP="00D2544F">
      <w:pPr>
        <w:pStyle w:val="1-21"/>
        <w:tabs>
          <w:tab w:val="left" w:pos="426"/>
        </w:tabs>
        <w:spacing w:line="360" w:lineRule="auto"/>
        <w:ind w:left="0" w:right="-36" w:firstLine="0"/>
        <w:jc w:val="both"/>
        <w:rPr>
          <w:sz w:val="28"/>
        </w:rPr>
      </w:pPr>
    </w:p>
    <w:p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28" w:name="_Toc90042614"/>
      <w:r w:rsidRPr="00850AED">
        <w:t xml:space="preserve">Пример </w:t>
      </w:r>
      <w:r>
        <w:t>практико-ориентированн</w:t>
      </w:r>
      <w:r w:rsidR="00464770">
        <w:t>ого</w:t>
      </w:r>
      <w:r>
        <w:t xml:space="preserve"> задани</w:t>
      </w:r>
      <w:r w:rsidR="00464770">
        <w:t>я</w:t>
      </w:r>
      <w:r w:rsidRPr="00850AED">
        <w:t>:</w:t>
      </w:r>
      <w:bookmarkEnd w:id="28"/>
    </w:p>
    <w:p w:rsidR="00552FC9" w:rsidRPr="006562E6" w:rsidRDefault="006562E6" w:rsidP="009644D0">
      <w:pPr>
        <w:pStyle w:val="1-21"/>
        <w:tabs>
          <w:tab w:val="left" w:pos="426"/>
        </w:tabs>
        <w:spacing w:line="360" w:lineRule="auto"/>
        <w:ind w:left="0" w:right="-36" w:firstLine="567"/>
        <w:jc w:val="both"/>
        <w:rPr>
          <w:sz w:val="28"/>
          <w:szCs w:val="28"/>
        </w:rPr>
      </w:pPr>
      <w:r w:rsidRPr="006562E6">
        <w:rPr>
          <w:sz w:val="28"/>
          <w:szCs w:val="28"/>
        </w:rPr>
        <w:t xml:space="preserve">Кредитор ООО «Древо» недоволен бездействием Л.Л. </w:t>
      </w:r>
      <w:proofErr w:type="spellStart"/>
      <w:r w:rsidRPr="006562E6">
        <w:rPr>
          <w:sz w:val="28"/>
          <w:szCs w:val="28"/>
        </w:rPr>
        <w:t>Энтина</w:t>
      </w:r>
      <w:proofErr w:type="spellEnd"/>
      <w:r w:rsidRPr="006562E6">
        <w:rPr>
          <w:sz w:val="28"/>
          <w:szCs w:val="28"/>
        </w:rPr>
        <w:t xml:space="preserve">, арбитражного управляющего, находящегося в процессе банкротства ООО «Сила», который не принял мер для признания недействительным договора поручительства, заключенного между должником и иностранным кредитором, послужившего основанием для включения в реестр требований этого кредитора. Кроме того, заявитель хочет отстранения Л.Л. </w:t>
      </w:r>
      <w:proofErr w:type="spellStart"/>
      <w:r w:rsidRPr="006562E6">
        <w:rPr>
          <w:sz w:val="28"/>
          <w:szCs w:val="28"/>
        </w:rPr>
        <w:t>Энтина</w:t>
      </w:r>
      <w:proofErr w:type="spellEnd"/>
      <w:r w:rsidRPr="006562E6">
        <w:rPr>
          <w:sz w:val="28"/>
          <w:szCs w:val="28"/>
        </w:rPr>
        <w:t xml:space="preserve"> от исполнения обязанностей арбитражного управляющего по данной причине. </w:t>
      </w:r>
      <w:r w:rsidRPr="006562E6">
        <w:rPr>
          <w:i/>
          <w:sz w:val="28"/>
          <w:szCs w:val="28"/>
        </w:rPr>
        <w:t xml:space="preserve">Нарушил ли арбитражный управляющий нормы действующего законодательства? Может ли он в данном случае быть отстранен </w:t>
      </w:r>
      <w:r w:rsidRPr="006562E6">
        <w:rPr>
          <w:i/>
          <w:sz w:val="28"/>
          <w:szCs w:val="28"/>
        </w:rPr>
        <w:lastRenderedPageBreak/>
        <w:t xml:space="preserve">от исполнения обязанностей арбитражного управляющего? Какие действия должен предпринять кредитор, чтобы преодолеть нарушение арбитражным управляющим своих прав, если они были нарушены? </w:t>
      </w:r>
    </w:p>
    <w:p w:rsidR="006D2A6A" w:rsidRDefault="006D2A6A" w:rsidP="000C1440">
      <w:pPr>
        <w:pStyle w:val="110"/>
        <w:tabs>
          <w:tab w:val="left" w:pos="993"/>
          <w:tab w:val="left" w:pos="1966"/>
        </w:tabs>
        <w:spacing w:line="360" w:lineRule="auto"/>
        <w:ind w:left="0" w:right="-36" w:firstLine="567"/>
      </w:pPr>
      <w:bookmarkStart w:id="29" w:name="_Toc89950396"/>
      <w:bookmarkStart w:id="30" w:name="_Toc90023700"/>
      <w:bookmarkStart w:id="31" w:name="_Toc90042616"/>
      <w:r w:rsidRPr="0009690C">
        <w:t>Методические материалы, определяющие процедуры оценивания знаний,</w:t>
      </w:r>
      <w:r>
        <w:t xml:space="preserve"> умений</w:t>
      </w:r>
      <w:bookmarkEnd w:id="29"/>
      <w:bookmarkEnd w:id="30"/>
      <w:bookmarkEnd w:id="31"/>
    </w:p>
    <w:p w:rsidR="006D2A6A" w:rsidRDefault="006D2A6A" w:rsidP="00FC4AB0">
      <w:pPr>
        <w:pStyle w:val="a3"/>
        <w:tabs>
          <w:tab w:val="left" w:pos="993"/>
        </w:tabs>
        <w:spacing w:line="360" w:lineRule="auto"/>
        <w:ind w:left="0" w:right="-36" w:firstLine="566"/>
        <w:jc w:val="both"/>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rsidR="009B06BD" w:rsidRPr="00C70891" w:rsidRDefault="009B06BD" w:rsidP="00C70891">
      <w:pPr>
        <w:pStyle w:val="110"/>
        <w:numPr>
          <w:ilvl w:val="0"/>
          <w:numId w:val="3"/>
        </w:numPr>
        <w:tabs>
          <w:tab w:val="left" w:pos="426"/>
        </w:tabs>
        <w:spacing w:before="120" w:after="120"/>
        <w:ind w:left="0" w:firstLine="567"/>
      </w:pPr>
      <w:bookmarkStart w:id="32" w:name="_Toc90042617"/>
      <w:r w:rsidRPr="00C70891">
        <w:t>Перечень</w:t>
      </w:r>
      <w:r w:rsidR="000C1440" w:rsidRPr="00C70891">
        <w:t xml:space="preserve"> </w:t>
      </w:r>
      <w:r w:rsidRPr="00C70891">
        <w:t>основной</w:t>
      </w:r>
      <w:r w:rsidR="000C1440" w:rsidRPr="00C70891">
        <w:t xml:space="preserve"> </w:t>
      </w:r>
      <w:r w:rsidRPr="00C70891">
        <w:t>и</w:t>
      </w:r>
      <w:r w:rsidR="000C1440" w:rsidRPr="00C70891">
        <w:t xml:space="preserve"> </w:t>
      </w:r>
      <w:r w:rsidRPr="00C70891">
        <w:t>дополнительной</w:t>
      </w:r>
      <w:r w:rsidR="000C1440" w:rsidRPr="00C70891">
        <w:t xml:space="preserve"> </w:t>
      </w:r>
      <w:r w:rsidRPr="00C70891">
        <w:t>учебной</w:t>
      </w:r>
      <w:r w:rsidR="000C1440" w:rsidRPr="00C70891">
        <w:t xml:space="preserve"> </w:t>
      </w:r>
      <w:r w:rsidRPr="00C70891">
        <w:t>литературы, необходимой для освоения</w:t>
      </w:r>
      <w:r w:rsidR="000C1440" w:rsidRPr="00C70891">
        <w:t xml:space="preserve"> </w:t>
      </w:r>
      <w:r w:rsidRPr="00C70891">
        <w:t>дисциплины</w:t>
      </w:r>
      <w:bookmarkEnd w:id="32"/>
    </w:p>
    <w:p w:rsidR="00712761" w:rsidRPr="00712761" w:rsidRDefault="0009690C" w:rsidP="000C1440">
      <w:pPr>
        <w:spacing w:after="240"/>
        <w:ind w:firstLine="426"/>
        <w:rPr>
          <w:b/>
          <w:sz w:val="28"/>
        </w:rPr>
      </w:pPr>
      <w:r>
        <w:rPr>
          <w:b/>
          <w:sz w:val="28"/>
        </w:rPr>
        <w:t>Нормативные акты</w:t>
      </w:r>
    </w:p>
    <w:p w:rsidR="008F43B9" w:rsidRPr="008F43B9" w:rsidRDefault="008F43B9" w:rsidP="00F94907">
      <w:pPr>
        <w:pStyle w:val="af3"/>
        <w:numPr>
          <w:ilvl w:val="0"/>
          <w:numId w:val="4"/>
        </w:numPr>
        <w:autoSpaceDE w:val="0"/>
        <w:autoSpaceDN w:val="0"/>
        <w:adjustRightInd w:val="0"/>
        <w:spacing w:after="200" w:line="360" w:lineRule="auto"/>
        <w:ind w:left="0" w:firstLine="360"/>
        <w:jc w:val="both"/>
        <w:rPr>
          <w:sz w:val="28"/>
          <w:szCs w:val="28"/>
        </w:rPr>
      </w:pPr>
      <w:r w:rsidRPr="008F43B9">
        <w:rPr>
          <w:rFonts w:eastAsia="Calibri"/>
          <w:sz w:val="28"/>
          <w:szCs w:val="28"/>
          <w:lang w:bidi="ar-SA"/>
        </w:rPr>
        <w:t>Договор о Евразийском экономическом союзе" (Подписан в г. Астане 29.05.2014) (ред. от 24.03.2022) (с изм. и доп., вступ. в силу с 03.04.2023).</w:t>
      </w:r>
    </w:p>
    <w:p w:rsidR="008F43B9" w:rsidRPr="008F43B9" w:rsidRDefault="008F43B9" w:rsidP="00F94907">
      <w:pPr>
        <w:pStyle w:val="af3"/>
        <w:numPr>
          <w:ilvl w:val="0"/>
          <w:numId w:val="4"/>
        </w:numPr>
        <w:spacing w:line="360" w:lineRule="auto"/>
        <w:ind w:left="0" w:firstLine="360"/>
        <w:jc w:val="both"/>
        <w:rPr>
          <w:sz w:val="28"/>
          <w:szCs w:val="28"/>
          <w:lang w:bidi="ar-SA"/>
        </w:rPr>
      </w:pPr>
      <w:r w:rsidRPr="008F43B9">
        <w:rPr>
          <w:sz w:val="28"/>
          <w:szCs w:val="28"/>
          <w:lang w:bidi="ar-SA"/>
        </w:rPr>
        <w:t>Модельный закон о несостоятельности (банкротстве) (Принят в г. Санкт-Петербурге 06.12.1997 Постановлением 10-15 на 10-ом пленарном заседании Межпарламентской Ассам</w:t>
      </w:r>
      <w:r w:rsidR="009C742A">
        <w:rPr>
          <w:sz w:val="28"/>
          <w:szCs w:val="28"/>
          <w:lang w:bidi="ar-SA"/>
        </w:rPr>
        <w:t>блеи государств-участников СНГ).</w:t>
      </w:r>
    </w:p>
    <w:p w:rsidR="0072508F" w:rsidRDefault="0072508F" w:rsidP="00F94907">
      <w:pPr>
        <w:pStyle w:val="af3"/>
        <w:numPr>
          <w:ilvl w:val="0"/>
          <w:numId w:val="4"/>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rsidR="00712761" w:rsidRPr="00A77764" w:rsidRDefault="00712761" w:rsidP="00C42CE6">
      <w:pPr>
        <w:pStyle w:val="af3"/>
        <w:numPr>
          <w:ilvl w:val="0"/>
          <w:numId w:val="4"/>
        </w:numPr>
        <w:tabs>
          <w:tab w:val="left" w:pos="851"/>
        </w:tabs>
        <w:spacing w:after="200" w:line="360" w:lineRule="auto"/>
        <w:ind w:left="0" w:firstLine="360"/>
        <w:jc w:val="both"/>
        <w:rPr>
          <w:sz w:val="28"/>
          <w:szCs w:val="28"/>
        </w:rPr>
      </w:pPr>
      <w:r w:rsidRPr="00712761">
        <w:rPr>
          <w:sz w:val="28"/>
          <w:szCs w:val="28"/>
        </w:rPr>
        <w:t>Федеральный закон "О несостоятельности (банкротстве)" от 26.10.2002 N 127-ФЗ</w:t>
      </w:r>
      <w:r w:rsidR="003C7C66">
        <w:rPr>
          <w:sz w:val="28"/>
          <w:szCs w:val="28"/>
        </w:rPr>
        <w:t>.</w:t>
      </w:r>
    </w:p>
    <w:p w:rsidR="0072508F" w:rsidRPr="000C1440" w:rsidRDefault="0072508F" w:rsidP="00C42CE6">
      <w:pPr>
        <w:pStyle w:val="af3"/>
        <w:numPr>
          <w:ilvl w:val="0"/>
          <w:numId w:val="4"/>
        </w:numPr>
        <w:tabs>
          <w:tab w:val="left" w:pos="851"/>
        </w:tabs>
        <w:spacing w:after="200" w:line="360" w:lineRule="auto"/>
        <w:ind w:left="0" w:firstLine="360"/>
        <w:jc w:val="both"/>
        <w:rPr>
          <w:rFonts w:eastAsia="Calibri"/>
          <w:sz w:val="28"/>
          <w:szCs w:val="28"/>
        </w:rPr>
      </w:pPr>
      <w:r w:rsidRPr="000C1440">
        <w:rPr>
          <w:sz w:val="28"/>
          <w:szCs w:val="28"/>
        </w:rPr>
        <w:t>Арбитражный процессуальный кодекс Российской Федерации от 14</w:t>
      </w:r>
      <w:r w:rsidRPr="000C1440">
        <w:rPr>
          <w:rFonts w:eastAsia="Calibri"/>
          <w:sz w:val="28"/>
          <w:szCs w:val="28"/>
        </w:rPr>
        <w:t xml:space="preserve"> июня 2002 №95-ФЗ (</w:t>
      </w:r>
      <w:r w:rsidRPr="000C1440">
        <w:rPr>
          <w:rFonts w:eastAsia="Calibri"/>
          <w:sz w:val="28"/>
          <w:szCs w:val="28"/>
          <w:lang w:bidi="ar-SA"/>
        </w:rPr>
        <w:t>ред. от 01.07.2021, с изм. от 16.11.2021)</w:t>
      </w:r>
      <w:r w:rsidRPr="000C1440">
        <w:rPr>
          <w:rFonts w:eastAsia="Calibri"/>
          <w:sz w:val="28"/>
          <w:szCs w:val="28"/>
        </w:rPr>
        <w:t xml:space="preserve"> // Российская газета от 27.07.2002, № 137.</w:t>
      </w:r>
    </w:p>
    <w:p w:rsidR="0072508F" w:rsidRPr="000C1440" w:rsidRDefault="0072508F" w:rsidP="000C1440">
      <w:pPr>
        <w:pStyle w:val="110"/>
        <w:tabs>
          <w:tab w:val="left" w:pos="993"/>
        </w:tabs>
        <w:spacing w:before="165" w:after="120"/>
        <w:ind w:left="0" w:right="-34" w:firstLine="426"/>
        <w:jc w:val="left"/>
      </w:pPr>
      <w:bookmarkStart w:id="33" w:name="_Toc90023702"/>
      <w:bookmarkStart w:id="34" w:name="_Toc90042618"/>
      <w:r w:rsidRPr="000C1440">
        <w:t>Основная:</w:t>
      </w:r>
      <w:bookmarkEnd w:id="33"/>
      <w:bookmarkEnd w:id="34"/>
    </w:p>
    <w:p w:rsidR="003C7C66" w:rsidRPr="003C7C66" w:rsidRDefault="000C1440" w:rsidP="009644D0">
      <w:pPr>
        <w:pStyle w:val="110"/>
        <w:tabs>
          <w:tab w:val="left" w:pos="993"/>
        </w:tabs>
        <w:spacing w:after="120" w:line="360" w:lineRule="auto"/>
        <w:ind w:left="0" w:right="-34" w:firstLine="426"/>
        <w:rPr>
          <w:b w:val="0"/>
          <w:color w:val="000000"/>
          <w:shd w:val="clear" w:color="auto" w:fill="FFFFFF"/>
        </w:rPr>
      </w:pPr>
      <w:bookmarkStart w:id="35" w:name="_Toc90023703"/>
      <w:bookmarkStart w:id="36" w:name="_Toc90042619"/>
      <w:r w:rsidRPr="000C1440">
        <w:rPr>
          <w:b w:val="0"/>
        </w:rPr>
        <w:t>6</w:t>
      </w:r>
      <w:r w:rsidR="003C7C66" w:rsidRPr="000C1440">
        <w:rPr>
          <w:b w:val="0"/>
        </w:rPr>
        <w:t xml:space="preserve">. </w:t>
      </w:r>
      <w:r w:rsidR="003C7C66" w:rsidRPr="000C1440">
        <w:rPr>
          <w:b w:val="0"/>
          <w:iCs/>
          <w:color w:val="000000"/>
          <w:shd w:val="clear" w:color="auto" w:fill="FFFFFF"/>
        </w:rPr>
        <w:t>Пирогова, Е. С. </w:t>
      </w:r>
      <w:r w:rsidR="003C7C66" w:rsidRPr="000C1440">
        <w:rPr>
          <w:b w:val="0"/>
          <w:color w:val="000000"/>
          <w:shd w:val="clear" w:color="auto" w:fill="FFFFFF"/>
        </w:rPr>
        <w:t> Правовое регулирование несостоятельности (банкротства</w:t>
      </w:r>
      <w:proofErr w:type="gramStart"/>
      <w:r w:rsidR="003C7C66" w:rsidRPr="000C1440">
        <w:rPr>
          <w:b w:val="0"/>
          <w:color w:val="000000"/>
          <w:shd w:val="clear" w:color="auto" w:fill="FFFFFF"/>
        </w:rPr>
        <w:t>) :</w:t>
      </w:r>
      <w:proofErr w:type="gramEnd"/>
      <w:r w:rsidR="003C7C66" w:rsidRPr="003C7C66">
        <w:rPr>
          <w:b w:val="0"/>
          <w:color w:val="000000"/>
          <w:shd w:val="clear" w:color="auto" w:fill="FFFFFF"/>
        </w:rPr>
        <w:t xml:space="preserve"> учебник для вузов / Е. С. Пирогова, А. Я. Курбатов. — 4-е изд., </w:t>
      </w:r>
      <w:proofErr w:type="spellStart"/>
      <w:r w:rsidR="003C7C66" w:rsidRPr="003C7C66">
        <w:rPr>
          <w:b w:val="0"/>
          <w:color w:val="000000"/>
          <w:shd w:val="clear" w:color="auto" w:fill="FFFFFF"/>
        </w:rPr>
        <w:t>перераб</w:t>
      </w:r>
      <w:proofErr w:type="spellEnd"/>
      <w:r w:rsidR="003C7C66" w:rsidRPr="003C7C66">
        <w:rPr>
          <w:b w:val="0"/>
          <w:color w:val="000000"/>
          <w:shd w:val="clear" w:color="auto" w:fill="FFFFFF"/>
        </w:rPr>
        <w:t xml:space="preserve">. и доп. — </w:t>
      </w:r>
      <w:proofErr w:type="gramStart"/>
      <w:r w:rsidR="003C7C66" w:rsidRPr="003C7C66">
        <w:rPr>
          <w:b w:val="0"/>
          <w:color w:val="000000"/>
          <w:shd w:val="clear" w:color="auto" w:fill="FFFFFF"/>
        </w:rPr>
        <w:t xml:space="preserve">Москва  </w:t>
      </w:r>
      <w:proofErr w:type="spellStart"/>
      <w:r w:rsidR="003C7C66" w:rsidRPr="003C7C66">
        <w:rPr>
          <w:b w:val="0"/>
          <w:color w:val="000000"/>
          <w:shd w:val="clear" w:color="auto" w:fill="FFFFFF"/>
        </w:rPr>
        <w:t>Юрайт</w:t>
      </w:r>
      <w:proofErr w:type="spellEnd"/>
      <w:proofErr w:type="gramEnd"/>
      <w:r w:rsidR="003C7C66" w:rsidRPr="003C7C66">
        <w:rPr>
          <w:b w:val="0"/>
          <w:color w:val="000000"/>
          <w:shd w:val="clear" w:color="auto" w:fill="FFFFFF"/>
        </w:rPr>
        <w:t xml:space="preserve">, 2023. — </w:t>
      </w:r>
      <w:r w:rsidR="00D25C53">
        <w:rPr>
          <w:b w:val="0"/>
          <w:color w:val="000000"/>
          <w:shd w:val="clear" w:color="auto" w:fill="FFFFFF"/>
        </w:rPr>
        <w:t>338 с. — (Высшее образование</w:t>
      </w:r>
      <w:proofErr w:type="gramStart"/>
      <w:r w:rsidR="00D25C53">
        <w:rPr>
          <w:b w:val="0"/>
          <w:color w:val="000000"/>
          <w:shd w:val="clear" w:color="auto" w:fill="FFFFFF"/>
        </w:rPr>
        <w:t>)</w:t>
      </w:r>
      <w:r w:rsidR="003C7C66" w:rsidRPr="003C7C66">
        <w:rPr>
          <w:b w:val="0"/>
          <w:color w:val="000000"/>
          <w:shd w:val="clear" w:color="auto" w:fill="FFFFFF"/>
        </w:rPr>
        <w:t>.</w:t>
      </w:r>
      <w:r w:rsidR="00D25C53" w:rsidRPr="00D25C53">
        <w:rPr>
          <w:b w:val="0"/>
          <w:color w:val="000000"/>
          <w:shd w:val="clear" w:color="auto" w:fill="FFFFFF"/>
        </w:rPr>
        <w:t>—</w:t>
      </w:r>
      <w:proofErr w:type="gramEnd"/>
      <w:r w:rsidR="003C7C66" w:rsidRPr="003C7C66">
        <w:rPr>
          <w:b w:val="0"/>
          <w:color w:val="000000"/>
          <w:shd w:val="clear" w:color="auto" w:fill="FFFFFF"/>
        </w:rPr>
        <w:t xml:space="preserve">Образовательная платформа </w:t>
      </w:r>
      <w:proofErr w:type="spellStart"/>
      <w:r w:rsidR="003C7C66" w:rsidRPr="003C7C66">
        <w:rPr>
          <w:b w:val="0"/>
          <w:color w:val="000000"/>
          <w:shd w:val="clear" w:color="auto" w:fill="FFFFFF"/>
        </w:rPr>
        <w:t>Юрайт</w:t>
      </w:r>
      <w:proofErr w:type="spellEnd"/>
      <w:r w:rsidR="003C7C66" w:rsidRPr="003C7C66">
        <w:rPr>
          <w:b w:val="0"/>
          <w:color w:val="000000"/>
          <w:shd w:val="clear" w:color="auto" w:fill="FFFFFF"/>
        </w:rPr>
        <w:t xml:space="preserve"> [сайт]. — URL: </w:t>
      </w:r>
      <w:hyperlink r:id="rId10" w:tgtFrame="_blank" w:history="1">
        <w:r w:rsidR="003C7C66" w:rsidRPr="003C7C66">
          <w:rPr>
            <w:rStyle w:val="af0"/>
            <w:b w:val="0"/>
            <w:color w:val="486C97"/>
            <w:shd w:val="clear" w:color="auto" w:fill="FFFFFF"/>
          </w:rPr>
          <w:t>https://urait.ru/bcode/531044</w:t>
        </w:r>
      </w:hyperlink>
      <w:r w:rsidR="003C7C66" w:rsidRPr="003C7C66">
        <w:rPr>
          <w:b w:val="0"/>
          <w:color w:val="000000"/>
          <w:shd w:val="clear" w:color="auto" w:fill="FFFFFF"/>
        </w:rPr>
        <w:t xml:space="preserve"> (дата обращения: </w:t>
      </w:r>
      <w:r w:rsidR="00D25C53" w:rsidRPr="00D25C53">
        <w:rPr>
          <w:b w:val="0"/>
          <w:color w:val="000000"/>
          <w:shd w:val="clear" w:color="auto" w:fill="FFFFFF"/>
        </w:rPr>
        <w:t>21.06.2023</w:t>
      </w:r>
      <w:r w:rsidR="003C7C66" w:rsidRPr="003C7C66">
        <w:rPr>
          <w:b w:val="0"/>
          <w:color w:val="000000"/>
          <w:shd w:val="clear" w:color="auto" w:fill="FFFFFF"/>
        </w:rPr>
        <w:t>).</w:t>
      </w:r>
      <w:r w:rsidR="00067ACC">
        <w:rPr>
          <w:b w:val="0"/>
          <w:color w:val="000000"/>
          <w:shd w:val="clear" w:color="auto" w:fill="FFFFFF"/>
        </w:rPr>
        <w:t xml:space="preserve"> - Текст: </w:t>
      </w:r>
      <w:proofErr w:type="gramStart"/>
      <w:r w:rsidR="00067ACC">
        <w:rPr>
          <w:b w:val="0"/>
          <w:color w:val="000000"/>
          <w:shd w:val="clear" w:color="auto" w:fill="FFFFFF"/>
        </w:rPr>
        <w:t>электронный</w:t>
      </w:r>
      <w:r w:rsidR="00D25C53" w:rsidRPr="00D25C53">
        <w:rPr>
          <w:b w:val="0"/>
          <w:color w:val="000000"/>
          <w:shd w:val="clear" w:color="auto" w:fill="FFFFFF"/>
        </w:rPr>
        <w:t>.—</w:t>
      </w:r>
      <w:proofErr w:type="gramEnd"/>
      <w:r w:rsidR="00D25C53" w:rsidRPr="00D25C53">
        <w:rPr>
          <w:b w:val="0"/>
          <w:color w:val="000000"/>
          <w:shd w:val="clear" w:color="auto" w:fill="FFFFFF"/>
        </w:rPr>
        <w:t xml:space="preserve"> Текст : электронный</w:t>
      </w:r>
    </w:p>
    <w:p w:rsidR="00D25C53" w:rsidRDefault="000C1440" w:rsidP="00D25C53">
      <w:pPr>
        <w:pStyle w:val="110"/>
        <w:tabs>
          <w:tab w:val="left" w:pos="993"/>
        </w:tabs>
        <w:spacing w:after="120" w:line="360" w:lineRule="auto"/>
        <w:ind w:left="0" w:right="-34" w:firstLine="426"/>
        <w:rPr>
          <w:b w:val="0"/>
          <w:color w:val="000000"/>
          <w:shd w:val="clear" w:color="auto" w:fill="FFFFFF"/>
        </w:rPr>
      </w:pPr>
      <w:r>
        <w:rPr>
          <w:b w:val="0"/>
          <w:iCs/>
          <w:color w:val="000000"/>
          <w:shd w:val="clear" w:color="auto" w:fill="FFFFFF"/>
        </w:rPr>
        <w:lastRenderedPageBreak/>
        <w:t>7</w:t>
      </w:r>
      <w:r w:rsidR="003C7C66" w:rsidRPr="003C7C66">
        <w:rPr>
          <w:b w:val="0"/>
          <w:iCs/>
          <w:color w:val="000000"/>
          <w:shd w:val="clear" w:color="auto" w:fill="FFFFFF"/>
        </w:rPr>
        <w:t>.</w:t>
      </w:r>
      <w:r>
        <w:rPr>
          <w:b w:val="0"/>
          <w:iCs/>
          <w:color w:val="000000"/>
          <w:shd w:val="clear" w:color="auto" w:fill="FFFFFF"/>
        </w:rPr>
        <w:t xml:space="preserve"> </w:t>
      </w:r>
      <w:r w:rsidR="00D25C53" w:rsidRPr="00D25C53">
        <w:rPr>
          <w:b w:val="0"/>
          <w:color w:val="000000"/>
          <w:shd w:val="clear" w:color="auto" w:fill="FFFFFF"/>
        </w:rPr>
        <w:t>Правовые основы несостоятельности (банкротства</w:t>
      </w:r>
      <w:proofErr w:type="gramStart"/>
      <w:r w:rsidR="00D25C53" w:rsidRPr="00D25C53">
        <w:rPr>
          <w:b w:val="0"/>
          <w:color w:val="000000"/>
          <w:shd w:val="clear" w:color="auto" w:fill="FFFFFF"/>
        </w:rPr>
        <w:t>) :</w:t>
      </w:r>
      <w:proofErr w:type="gramEnd"/>
      <w:r w:rsidR="00D25C53" w:rsidRPr="00D25C53">
        <w:rPr>
          <w:b w:val="0"/>
          <w:color w:val="000000"/>
          <w:shd w:val="clear" w:color="auto" w:fill="FFFFFF"/>
        </w:rPr>
        <w:t xml:space="preserve"> учебное пособие для вузов / В. В. Кулаков [и др.] ; под общей редакцией В. В. Кулакова. — </w:t>
      </w:r>
      <w:proofErr w:type="gramStart"/>
      <w:r w:rsidR="00D25C53" w:rsidRPr="00D25C53">
        <w:rPr>
          <w:b w:val="0"/>
          <w:color w:val="000000"/>
          <w:shd w:val="clear" w:color="auto" w:fill="FFFFFF"/>
        </w:rPr>
        <w:t>Москва :</w:t>
      </w:r>
      <w:proofErr w:type="gramEnd"/>
      <w:r w:rsidR="00D25C53" w:rsidRPr="00D25C53">
        <w:rPr>
          <w:b w:val="0"/>
          <w:color w:val="000000"/>
          <w:shd w:val="clear" w:color="auto" w:fill="FFFFFF"/>
        </w:rPr>
        <w:t xml:space="preserve"> </w:t>
      </w:r>
      <w:proofErr w:type="spellStart"/>
      <w:r w:rsidR="00D25C53" w:rsidRPr="00D25C53">
        <w:rPr>
          <w:b w:val="0"/>
          <w:color w:val="000000"/>
          <w:shd w:val="clear" w:color="auto" w:fill="FFFFFF"/>
        </w:rPr>
        <w:t>Юрайт</w:t>
      </w:r>
      <w:proofErr w:type="spellEnd"/>
      <w:r w:rsidR="00D25C53" w:rsidRPr="00D25C53">
        <w:rPr>
          <w:b w:val="0"/>
          <w:color w:val="000000"/>
          <w:shd w:val="clear" w:color="auto" w:fill="FFFFFF"/>
        </w:rPr>
        <w:t xml:space="preserve">, 2023. — 308 с. — (Высшее образование). — Образовательная платформа </w:t>
      </w:r>
      <w:proofErr w:type="spellStart"/>
      <w:r w:rsidR="00D25C53" w:rsidRPr="00D25C53">
        <w:rPr>
          <w:b w:val="0"/>
          <w:color w:val="000000"/>
          <w:shd w:val="clear" w:color="auto" w:fill="FFFFFF"/>
        </w:rPr>
        <w:t>Юрайт</w:t>
      </w:r>
      <w:proofErr w:type="spellEnd"/>
      <w:r w:rsidR="00D25C53" w:rsidRPr="00D25C53">
        <w:rPr>
          <w:b w:val="0"/>
          <w:color w:val="000000"/>
          <w:shd w:val="clear" w:color="auto" w:fill="FFFFFF"/>
        </w:rPr>
        <w:t xml:space="preserve"> [сайт]. — URL: </w:t>
      </w:r>
      <w:r w:rsidR="00D25C53" w:rsidRPr="00D25C53">
        <w:rPr>
          <w:b w:val="0"/>
          <w:color w:val="000000"/>
          <w:u w:val="single"/>
          <w:shd w:val="clear" w:color="auto" w:fill="FFFFFF"/>
        </w:rPr>
        <w:t>https://urait.ru/bcode/519695</w:t>
      </w:r>
      <w:r w:rsidR="00D25C53" w:rsidRPr="00D25C53">
        <w:rPr>
          <w:b w:val="0"/>
          <w:color w:val="000000"/>
          <w:shd w:val="clear" w:color="auto" w:fill="FFFFFF"/>
        </w:rPr>
        <w:t xml:space="preserve"> (дата обращения: 21.06.2023). — </w:t>
      </w:r>
      <w:proofErr w:type="gramStart"/>
      <w:r w:rsidR="00D25C53" w:rsidRPr="00D25C53">
        <w:rPr>
          <w:b w:val="0"/>
          <w:color w:val="000000"/>
          <w:shd w:val="clear" w:color="auto" w:fill="FFFFFF"/>
        </w:rPr>
        <w:t>Текст :</w:t>
      </w:r>
      <w:proofErr w:type="gramEnd"/>
      <w:r w:rsidR="00D25C53" w:rsidRPr="00D25C53">
        <w:rPr>
          <w:b w:val="0"/>
          <w:color w:val="000000"/>
          <w:shd w:val="clear" w:color="auto" w:fill="FFFFFF"/>
        </w:rPr>
        <w:t xml:space="preserve"> электронный</w:t>
      </w:r>
    </w:p>
    <w:p w:rsidR="005C48C8" w:rsidRPr="005C48C8" w:rsidRDefault="0072508F" w:rsidP="00D25C53">
      <w:pPr>
        <w:pStyle w:val="110"/>
        <w:tabs>
          <w:tab w:val="left" w:pos="993"/>
        </w:tabs>
        <w:spacing w:after="120" w:line="360" w:lineRule="auto"/>
        <w:ind w:left="0" w:right="-34" w:firstLine="426"/>
      </w:pPr>
      <w:r w:rsidRPr="005C48C8">
        <w:t>Дополнительная:</w:t>
      </w:r>
      <w:bookmarkEnd w:id="35"/>
      <w:bookmarkEnd w:id="36"/>
    </w:p>
    <w:p w:rsidR="003C7C66" w:rsidRDefault="000C1440" w:rsidP="009644D0">
      <w:pPr>
        <w:spacing w:line="360" w:lineRule="auto"/>
        <w:ind w:firstLine="567"/>
        <w:jc w:val="both"/>
        <w:rPr>
          <w:sz w:val="28"/>
          <w:szCs w:val="28"/>
          <w:lang w:bidi="ar-SA"/>
        </w:rPr>
      </w:pPr>
      <w:bookmarkStart w:id="37" w:name="_Toc90042620"/>
      <w:r>
        <w:rPr>
          <w:color w:val="000000"/>
          <w:sz w:val="28"/>
          <w:szCs w:val="28"/>
        </w:rPr>
        <w:t>8</w:t>
      </w:r>
      <w:r w:rsidR="00067ACC">
        <w:rPr>
          <w:color w:val="000000"/>
          <w:sz w:val="28"/>
          <w:szCs w:val="28"/>
        </w:rPr>
        <w:t xml:space="preserve">. </w:t>
      </w:r>
      <w:r w:rsidR="00067ACC">
        <w:rPr>
          <w:color w:val="202023"/>
          <w:sz w:val="28"/>
          <w:szCs w:val="28"/>
          <w:shd w:val="clear" w:color="auto" w:fill="FFFFFF"/>
        </w:rPr>
        <w:t xml:space="preserve">Середа, И. М. Механизм правового регулирования отношений, возникающих в связи с привлечением контролирующих должника лиц к ответственности при </w:t>
      </w:r>
      <w:proofErr w:type="gramStart"/>
      <w:r w:rsidR="00067ACC">
        <w:rPr>
          <w:color w:val="202023"/>
          <w:sz w:val="28"/>
          <w:szCs w:val="28"/>
          <w:shd w:val="clear" w:color="auto" w:fill="FFFFFF"/>
        </w:rPr>
        <w:t>банкротстве :</w:t>
      </w:r>
      <w:proofErr w:type="gramEnd"/>
      <w:r w:rsidR="00067ACC">
        <w:rPr>
          <w:color w:val="202023"/>
          <w:sz w:val="28"/>
          <w:szCs w:val="28"/>
          <w:shd w:val="clear" w:color="auto" w:fill="FFFFFF"/>
        </w:rPr>
        <w:t xml:space="preserve"> монография / И. М. Середа, А. Г. Середа. — </w:t>
      </w:r>
      <w:proofErr w:type="gramStart"/>
      <w:r w:rsidR="00067ACC">
        <w:rPr>
          <w:color w:val="202023"/>
          <w:sz w:val="28"/>
          <w:szCs w:val="28"/>
          <w:shd w:val="clear" w:color="auto" w:fill="FFFFFF"/>
        </w:rPr>
        <w:t>Москва :</w:t>
      </w:r>
      <w:proofErr w:type="gramEnd"/>
      <w:r w:rsidR="00067ACC">
        <w:rPr>
          <w:color w:val="202023"/>
          <w:sz w:val="28"/>
          <w:szCs w:val="28"/>
          <w:shd w:val="clear" w:color="auto" w:fill="FFFFFF"/>
        </w:rPr>
        <w:t xml:space="preserve"> Статут, 2020. </w:t>
      </w:r>
      <w:r w:rsidR="004A4D1F" w:rsidRPr="004A4D1F">
        <w:rPr>
          <w:color w:val="202023"/>
          <w:sz w:val="28"/>
          <w:szCs w:val="28"/>
          <w:shd w:val="clear" w:color="auto" w:fill="FFFFFF"/>
        </w:rPr>
        <w:t>—</w:t>
      </w:r>
      <w:r w:rsidR="00067ACC">
        <w:rPr>
          <w:color w:val="202023"/>
          <w:sz w:val="28"/>
          <w:szCs w:val="28"/>
          <w:shd w:val="clear" w:color="auto" w:fill="FFFFFF"/>
        </w:rPr>
        <w:t xml:space="preserve"> 112 с. </w:t>
      </w:r>
      <w:r w:rsidR="004A4D1F" w:rsidRPr="004A4D1F">
        <w:rPr>
          <w:color w:val="202023"/>
          <w:sz w:val="28"/>
          <w:szCs w:val="28"/>
          <w:shd w:val="clear" w:color="auto" w:fill="FFFFFF"/>
        </w:rPr>
        <w:t>—</w:t>
      </w:r>
      <w:r w:rsidR="00067ACC">
        <w:rPr>
          <w:color w:val="202023"/>
          <w:sz w:val="28"/>
          <w:szCs w:val="28"/>
          <w:shd w:val="clear" w:color="auto" w:fill="FFFFFF"/>
        </w:rPr>
        <w:t xml:space="preserve"> URL: </w:t>
      </w:r>
      <w:r w:rsidR="00067ACC">
        <w:rPr>
          <w:color w:val="202023"/>
          <w:sz w:val="28"/>
          <w:szCs w:val="28"/>
          <w:u w:val="single"/>
          <w:shd w:val="clear" w:color="auto" w:fill="FFFFFF"/>
        </w:rPr>
        <w:t>https://znanium.com/catalog/product/1153137</w:t>
      </w:r>
      <w:r w:rsidR="00067ACC">
        <w:rPr>
          <w:color w:val="202023"/>
          <w:sz w:val="28"/>
          <w:szCs w:val="28"/>
          <w:shd w:val="clear" w:color="auto" w:fill="FFFFFF"/>
        </w:rPr>
        <w:t xml:space="preserve"> (дата обращения: </w:t>
      </w:r>
      <w:r w:rsidR="004A4D1F" w:rsidRPr="004A4D1F">
        <w:rPr>
          <w:color w:val="202023"/>
          <w:sz w:val="28"/>
          <w:szCs w:val="28"/>
          <w:shd w:val="clear" w:color="auto" w:fill="FFFFFF"/>
        </w:rPr>
        <w:t>21.06.2023</w:t>
      </w:r>
      <w:r w:rsidR="00067ACC">
        <w:rPr>
          <w:color w:val="202023"/>
          <w:sz w:val="28"/>
          <w:szCs w:val="28"/>
          <w:shd w:val="clear" w:color="auto" w:fill="FFFFFF"/>
        </w:rPr>
        <w:t xml:space="preserve">). – </w:t>
      </w:r>
      <w:proofErr w:type="gramStart"/>
      <w:r w:rsidR="00067ACC">
        <w:rPr>
          <w:color w:val="202023"/>
          <w:sz w:val="28"/>
          <w:szCs w:val="28"/>
          <w:shd w:val="clear" w:color="auto" w:fill="FFFFFF"/>
        </w:rPr>
        <w:t>Текст :</w:t>
      </w:r>
      <w:proofErr w:type="gramEnd"/>
      <w:r w:rsidR="00067ACC">
        <w:rPr>
          <w:color w:val="202023"/>
          <w:sz w:val="28"/>
          <w:szCs w:val="28"/>
          <w:shd w:val="clear" w:color="auto" w:fill="FFFFFF"/>
        </w:rPr>
        <w:t xml:space="preserve"> электронный</w:t>
      </w:r>
    </w:p>
    <w:p w:rsidR="003C7C66" w:rsidRPr="003C7C66" w:rsidRDefault="003C7C66" w:rsidP="003C7C66">
      <w:pPr>
        <w:ind w:firstLine="567"/>
        <w:jc w:val="both"/>
        <w:rPr>
          <w:sz w:val="28"/>
          <w:szCs w:val="28"/>
          <w:lang w:bidi="ar-SA"/>
        </w:rPr>
      </w:pPr>
    </w:p>
    <w:p w:rsidR="0072508F" w:rsidRPr="003B4488" w:rsidRDefault="0072508F" w:rsidP="005C48C8">
      <w:pPr>
        <w:pStyle w:val="110"/>
        <w:numPr>
          <w:ilvl w:val="0"/>
          <w:numId w:val="3"/>
        </w:numPr>
        <w:tabs>
          <w:tab w:val="left" w:pos="426"/>
        </w:tabs>
        <w:spacing w:before="120" w:after="120"/>
        <w:ind w:left="0" w:firstLine="0"/>
        <w:jc w:val="center"/>
      </w:pPr>
      <w:r w:rsidRPr="003B4488">
        <w:t>Перечень ресурсов информационно-телекоммуникационной сети «Интернет», необходимых для освоения дисциплины:</w:t>
      </w:r>
      <w:bookmarkEnd w:id="37"/>
    </w:p>
    <w:p w:rsidR="0072508F" w:rsidRDefault="0072508F" w:rsidP="005B1984">
      <w:pPr>
        <w:pStyle w:val="af3"/>
        <w:numPr>
          <w:ilvl w:val="0"/>
          <w:numId w:val="16"/>
        </w:numPr>
        <w:tabs>
          <w:tab w:val="left" w:pos="993"/>
        </w:tabs>
        <w:spacing w:after="200" w:line="360" w:lineRule="auto"/>
        <w:rPr>
          <w:sz w:val="28"/>
          <w:szCs w:val="28"/>
        </w:rPr>
      </w:pPr>
      <w:r w:rsidRPr="004901A5">
        <w:rPr>
          <w:sz w:val="28"/>
          <w:szCs w:val="28"/>
        </w:rPr>
        <w:t xml:space="preserve">Официальный сайт </w:t>
      </w:r>
      <w:r w:rsidR="006412F8">
        <w:rPr>
          <w:sz w:val="28"/>
          <w:szCs w:val="28"/>
        </w:rPr>
        <w:t>системы официальных документов Организации Объединенных Наций</w:t>
      </w:r>
      <w:r w:rsidRPr="004901A5">
        <w:rPr>
          <w:sz w:val="28"/>
          <w:szCs w:val="28"/>
        </w:rPr>
        <w:t>: [Электронный ресурс</w:t>
      </w:r>
      <w:proofErr w:type="gramStart"/>
      <w:r w:rsidRPr="004901A5">
        <w:rPr>
          <w:sz w:val="28"/>
          <w:szCs w:val="28"/>
        </w:rPr>
        <w:t>].</w:t>
      </w:r>
      <w:r w:rsidR="005B1984" w:rsidRPr="005B1984">
        <w:rPr>
          <w:sz w:val="28"/>
          <w:szCs w:val="28"/>
          <w:u w:val="single"/>
        </w:rPr>
        <w:t>https://www.un.org/ru/ga/documents/index.shtml</w:t>
      </w:r>
      <w:proofErr w:type="gramEnd"/>
    </w:p>
    <w:p w:rsidR="00C16E0B" w:rsidRPr="00303EC1" w:rsidRDefault="00C110D2" w:rsidP="00303EC1">
      <w:pPr>
        <w:pStyle w:val="af3"/>
        <w:numPr>
          <w:ilvl w:val="0"/>
          <w:numId w:val="16"/>
        </w:numPr>
        <w:tabs>
          <w:tab w:val="left" w:pos="993"/>
        </w:tabs>
        <w:spacing w:after="200" w:line="360" w:lineRule="auto"/>
        <w:ind w:left="0" w:firstLine="709"/>
        <w:jc w:val="both"/>
        <w:rPr>
          <w:sz w:val="28"/>
          <w:szCs w:val="28"/>
        </w:rPr>
      </w:pPr>
      <w:r w:rsidRPr="00303EC1">
        <w:rPr>
          <w:sz w:val="28"/>
          <w:szCs w:val="28"/>
        </w:rPr>
        <w:t>Официальны</w:t>
      </w:r>
      <w:r w:rsidR="00C16E0B" w:rsidRPr="00303EC1">
        <w:rPr>
          <w:sz w:val="28"/>
          <w:szCs w:val="28"/>
        </w:rPr>
        <w:t>е</w:t>
      </w:r>
      <w:r w:rsidRPr="00303EC1">
        <w:rPr>
          <w:sz w:val="28"/>
          <w:szCs w:val="28"/>
        </w:rPr>
        <w:t xml:space="preserve"> </w:t>
      </w:r>
      <w:proofErr w:type="spellStart"/>
      <w:r w:rsidRPr="00303EC1">
        <w:rPr>
          <w:sz w:val="28"/>
          <w:szCs w:val="28"/>
        </w:rPr>
        <w:t>сайт</w:t>
      </w:r>
      <w:r w:rsidR="00C16E0B" w:rsidRPr="00303EC1">
        <w:rPr>
          <w:sz w:val="28"/>
          <w:szCs w:val="28"/>
        </w:rPr>
        <w:t>ызаконодательства</w:t>
      </w:r>
      <w:proofErr w:type="spellEnd"/>
      <w:r w:rsidR="00C16E0B" w:rsidRPr="00303EC1">
        <w:rPr>
          <w:sz w:val="28"/>
          <w:szCs w:val="28"/>
        </w:rPr>
        <w:t xml:space="preserve"> Республики Казахстан в сфере несостоятельности (банкротства)</w:t>
      </w:r>
      <w:r w:rsidRPr="00303EC1">
        <w:rPr>
          <w:sz w:val="28"/>
          <w:szCs w:val="28"/>
        </w:rPr>
        <w:t>: [Электронный ресурс]</w:t>
      </w:r>
      <w:r w:rsidR="00C16E0B" w:rsidRPr="00303EC1">
        <w:rPr>
          <w:sz w:val="28"/>
          <w:szCs w:val="28"/>
        </w:rPr>
        <w:t>:</w:t>
      </w:r>
    </w:p>
    <w:p w:rsidR="00C16E0B" w:rsidRPr="00303EC1" w:rsidRDefault="00046A4D" w:rsidP="00303EC1">
      <w:pPr>
        <w:spacing w:line="360" w:lineRule="auto"/>
        <w:ind w:left="360"/>
        <w:contextualSpacing/>
        <w:rPr>
          <w:sz w:val="28"/>
          <w:szCs w:val="28"/>
        </w:rPr>
      </w:pPr>
      <w:hyperlink r:id="rId11" w:history="1">
        <w:r w:rsidR="00C16E0B" w:rsidRPr="00303EC1">
          <w:rPr>
            <w:rStyle w:val="af0"/>
            <w:sz w:val="28"/>
            <w:szCs w:val="28"/>
          </w:rPr>
          <w:t>https://www.gov.kz/memleket/entities/kgd-sko/documents/details/145085?lang=ru</w:t>
        </w:r>
      </w:hyperlink>
    </w:p>
    <w:p w:rsidR="00C16E0B" w:rsidRPr="00303EC1" w:rsidRDefault="00046A4D" w:rsidP="00303EC1">
      <w:pPr>
        <w:spacing w:line="360" w:lineRule="auto"/>
        <w:ind w:left="360"/>
        <w:contextualSpacing/>
        <w:rPr>
          <w:sz w:val="28"/>
          <w:szCs w:val="28"/>
        </w:rPr>
      </w:pPr>
      <w:hyperlink r:id="rId12" w:history="1">
        <w:r w:rsidR="00C16E0B" w:rsidRPr="00303EC1">
          <w:rPr>
            <w:rStyle w:val="af0"/>
            <w:sz w:val="28"/>
            <w:szCs w:val="28"/>
          </w:rPr>
          <w:t>https://www.gov.kz/memleket/entities/kostanai-usunkol-audany-akimat/press/article/details/116410?lang=ru</w:t>
        </w:r>
      </w:hyperlink>
    </w:p>
    <w:p w:rsidR="00C16E0B" w:rsidRPr="00303EC1" w:rsidRDefault="00046A4D" w:rsidP="00303EC1">
      <w:pPr>
        <w:spacing w:line="360" w:lineRule="auto"/>
        <w:ind w:left="360"/>
        <w:contextualSpacing/>
        <w:rPr>
          <w:sz w:val="28"/>
          <w:szCs w:val="28"/>
        </w:rPr>
      </w:pPr>
      <w:hyperlink r:id="rId13" w:history="1">
        <w:r w:rsidR="00C16E0B" w:rsidRPr="00303EC1">
          <w:rPr>
            <w:rStyle w:val="af0"/>
            <w:sz w:val="28"/>
            <w:szCs w:val="28"/>
          </w:rPr>
          <w:t>https://online.zakon.kz/Document/?doc_id=31518958</w:t>
        </w:r>
      </w:hyperlink>
    </w:p>
    <w:p w:rsidR="00C110D2" w:rsidRPr="00303EC1" w:rsidRDefault="00046A4D" w:rsidP="00303EC1">
      <w:pPr>
        <w:spacing w:line="360" w:lineRule="auto"/>
        <w:ind w:left="360"/>
        <w:contextualSpacing/>
        <w:rPr>
          <w:sz w:val="28"/>
          <w:szCs w:val="28"/>
        </w:rPr>
      </w:pPr>
      <w:hyperlink r:id="rId14" w:history="1">
        <w:r w:rsidR="00C16E0B" w:rsidRPr="00303EC1">
          <w:rPr>
            <w:rStyle w:val="af0"/>
            <w:sz w:val="28"/>
            <w:szCs w:val="28"/>
          </w:rPr>
          <w:t>https://online.zakon.kz/Document/?doc_id=32064991</w:t>
        </w:r>
      </w:hyperlink>
    </w:p>
    <w:p w:rsidR="00C16E0B" w:rsidRPr="00303EC1" w:rsidRDefault="00C16E0B" w:rsidP="00303EC1">
      <w:pPr>
        <w:pStyle w:val="af3"/>
        <w:numPr>
          <w:ilvl w:val="0"/>
          <w:numId w:val="16"/>
        </w:numPr>
        <w:tabs>
          <w:tab w:val="left" w:pos="993"/>
        </w:tabs>
        <w:spacing w:after="200" w:line="360" w:lineRule="auto"/>
        <w:ind w:left="0" w:firstLine="709"/>
        <w:jc w:val="both"/>
        <w:rPr>
          <w:sz w:val="28"/>
          <w:szCs w:val="28"/>
        </w:rPr>
      </w:pPr>
      <w:r w:rsidRPr="00303EC1">
        <w:rPr>
          <w:sz w:val="28"/>
          <w:szCs w:val="28"/>
        </w:rPr>
        <w:t>Официальные сайты законодательства Республики Белоруссии в сфере несостоятельности (банкротства): [Электронный ресурс]:</w:t>
      </w:r>
    </w:p>
    <w:p w:rsidR="00C16E0B" w:rsidRPr="00D62CF8" w:rsidRDefault="00C16E0B" w:rsidP="00303EC1">
      <w:pPr>
        <w:spacing w:line="360" w:lineRule="auto"/>
        <w:ind w:left="360"/>
        <w:contextualSpacing/>
        <w:rPr>
          <w:sz w:val="28"/>
          <w:szCs w:val="28"/>
          <w:u w:val="single"/>
        </w:rPr>
      </w:pPr>
      <w:r w:rsidRPr="00D62CF8">
        <w:rPr>
          <w:sz w:val="28"/>
          <w:szCs w:val="28"/>
          <w:u w:val="single"/>
        </w:rPr>
        <w:t>https://pravo.by/document/?guid=3871&amp;p0=H11200415</w:t>
      </w:r>
    </w:p>
    <w:p w:rsidR="00C16E0B" w:rsidRPr="00303EC1" w:rsidRDefault="00046A4D" w:rsidP="00303EC1">
      <w:pPr>
        <w:spacing w:line="360" w:lineRule="auto"/>
        <w:ind w:left="360"/>
        <w:contextualSpacing/>
        <w:rPr>
          <w:sz w:val="28"/>
          <w:szCs w:val="28"/>
        </w:rPr>
      </w:pPr>
      <w:hyperlink r:id="rId15" w:history="1">
        <w:r w:rsidR="00C16E0B" w:rsidRPr="00303EC1">
          <w:rPr>
            <w:rStyle w:val="af0"/>
            <w:sz w:val="28"/>
            <w:szCs w:val="28"/>
          </w:rPr>
          <w:t>https://court.gov.by/ru/online-help/bankr_inf/about_bankr/</w:t>
        </w:r>
      </w:hyperlink>
    </w:p>
    <w:p w:rsidR="00C16E0B" w:rsidRPr="00D62CF8" w:rsidRDefault="00C16E0B" w:rsidP="00303EC1">
      <w:pPr>
        <w:spacing w:line="360" w:lineRule="auto"/>
        <w:ind w:left="360"/>
        <w:contextualSpacing/>
        <w:rPr>
          <w:sz w:val="28"/>
          <w:szCs w:val="28"/>
          <w:u w:val="single"/>
        </w:rPr>
      </w:pPr>
      <w:r w:rsidRPr="00D62CF8">
        <w:rPr>
          <w:sz w:val="28"/>
          <w:szCs w:val="28"/>
          <w:u w:val="single"/>
        </w:rPr>
        <w:t>https://bankrot.gov.by/</w:t>
      </w:r>
    </w:p>
    <w:p w:rsidR="000E07F4" w:rsidRPr="00303EC1" w:rsidRDefault="00C16E0B" w:rsidP="00A127D0">
      <w:pPr>
        <w:pStyle w:val="af3"/>
        <w:numPr>
          <w:ilvl w:val="0"/>
          <w:numId w:val="16"/>
        </w:numPr>
        <w:tabs>
          <w:tab w:val="left" w:pos="993"/>
        </w:tabs>
        <w:spacing w:after="200" w:line="360" w:lineRule="auto"/>
        <w:ind w:left="0" w:firstLine="709"/>
        <w:jc w:val="both"/>
        <w:rPr>
          <w:sz w:val="28"/>
          <w:szCs w:val="28"/>
        </w:rPr>
      </w:pPr>
      <w:r w:rsidRPr="00303EC1">
        <w:rPr>
          <w:sz w:val="28"/>
          <w:szCs w:val="28"/>
        </w:rPr>
        <w:lastRenderedPageBreak/>
        <w:t>Официальный сайт законодательства Республики Армения в сфере несостоятельности (банкротства): [Электронный ресурс]:</w:t>
      </w:r>
      <w:hyperlink r:id="rId16" w:history="1">
        <w:r w:rsidR="000E07F4" w:rsidRPr="00303EC1">
          <w:rPr>
            <w:rStyle w:val="af0"/>
            <w:sz w:val="28"/>
            <w:szCs w:val="28"/>
          </w:rPr>
          <w:t>http://parliament.am/legislation.php?sel=show&amp;ID=2881&amp;lang=rus</w:t>
        </w:r>
      </w:hyperlink>
    </w:p>
    <w:p w:rsidR="000E07F4" w:rsidRPr="00303EC1" w:rsidRDefault="000E07F4" w:rsidP="00A127D0">
      <w:pPr>
        <w:pStyle w:val="af3"/>
        <w:numPr>
          <w:ilvl w:val="0"/>
          <w:numId w:val="16"/>
        </w:numPr>
        <w:tabs>
          <w:tab w:val="left" w:pos="993"/>
        </w:tabs>
        <w:spacing w:after="200" w:line="360" w:lineRule="auto"/>
        <w:ind w:left="0" w:firstLine="709"/>
        <w:jc w:val="both"/>
        <w:rPr>
          <w:sz w:val="28"/>
          <w:szCs w:val="28"/>
        </w:rPr>
      </w:pPr>
      <w:r w:rsidRPr="00303EC1">
        <w:rPr>
          <w:sz w:val="28"/>
          <w:szCs w:val="28"/>
        </w:rPr>
        <w:t xml:space="preserve">Официальный сайт законодательства Республики </w:t>
      </w:r>
      <w:r w:rsidR="00303EC1">
        <w:rPr>
          <w:sz w:val="28"/>
          <w:szCs w:val="28"/>
        </w:rPr>
        <w:t>Киргизия</w:t>
      </w:r>
      <w:r w:rsidRPr="00303EC1">
        <w:rPr>
          <w:sz w:val="28"/>
          <w:szCs w:val="28"/>
        </w:rPr>
        <w:t xml:space="preserve"> в сфере несостоятельности (банкротства): [Электронный ресурс]:    </w:t>
      </w:r>
      <w:hyperlink r:id="rId17" w:history="1">
        <w:r w:rsidRPr="00303EC1">
          <w:rPr>
            <w:rStyle w:val="af0"/>
            <w:sz w:val="28"/>
            <w:szCs w:val="28"/>
          </w:rPr>
          <w:t>http://cbd.minjust.gov.kg/act/view/ru-ru/574</w:t>
        </w:r>
      </w:hyperlink>
    </w:p>
    <w:p w:rsidR="000E07F4" w:rsidRPr="00303EC1" w:rsidRDefault="000E07F4" w:rsidP="00A127D0">
      <w:pPr>
        <w:pStyle w:val="af3"/>
        <w:numPr>
          <w:ilvl w:val="0"/>
          <w:numId w:val="16"/>
        </w:numPr>
        <w:tabs>
          <w:tab w:val="left" w:pos="993"/>
        </w:tabs>
        <w:spacing w:after="200" w:line="360" w:lineRule="auto"/>
        <w:ind w:left="0" w:firstLine="709"/>
        <w:jc w:val="both"/>
        <w:rPr>
          <w:sz w:val="28"/>
          <w:szCs w:val="28"/>
        </w:rPr>
      </w:pPr>
      <w:r w:rsidRPr="00303EC1">
        <w:rPr>
          <w:sz w:val="28"/>
          <w:szCs w:val="28"/>
        </w:rPr>
        <w:t xml:space="preserve">Официальный сайт законодательства Республики </w:t>
      </w:r>
      <w:r w:rsidR="00303EC1" w:rsidRPr="00303EC1">
        <w:rPr>
          <w:sz w:val="28"/>
          <w:szCs w:val="28"/>
        </w:rPr>
        <w:t xml:space="preserve">Молдавии </w:t>
      </w:r>
      <w:r w:rsidRPr="00303EC1">
        <w:rPr>
          <w:sz w:val="28"/>
          <w:szCs w:val="28"/>
        </w:rPr>
        <w:t xml:space="preserve">в сфере несостоятельности (банкротства): [Электронный ресурс]:    </w:t>
      </w:r>
      <w:hyperlink r:id="rId18" w:history="1">
        <w:r w:rsidRPr="00303EC1">
          <w:rPr>
            <w:rStyle w:val="af0"/>
            <w:sz w:val="28"/>
            <w:szCs w:val="28"/>
          </w:rPr>
          <w:t>http://lex.justice.md/ru/344788/</w:t>
        </w:r>
      </w:hyperlink>
    </w:p>
    <w:p w:rsidR="00303EC1" w:rsidRPr="00303EC1" w:rsidRDefault="000E07F4" w:rsidP="00A127D0">
      <w:pPr>
        <w:pStyle w:val="af3"/>
        <w:numPr>
          <w:ilvl w:val="0"/>
          <w:numId w:val="16"/>
        </w:numPr>
        <w:tabs>
          <w:tab w:val="left" w:pos="993"/>
        </w:tabs>
        <w:spacing w:after="200" w:line="360" w:lineRule="auto"/>
        <w:ind w:left="0" w:firstLine="709"/>
        <w:jc w:val="both"/>
        <w:rPr>
          <w:sz w:val="28"/>
          <w:szCs w:val="28"/>
        </w:rPr>
      </w:pPr>
      <w:r w:rsidRPr="00303EC1">
        <w:rPr>
          <w:sz w:val="28"/>
          <w:szCs w:val="28"/>
        </w:rPr>
        <w:t xml:space="preserve">Официальный сайт законодательства Республики </w:t>
      </w:r>
      <w:r w:rsidR="00303EC1" w:rsidRPr="00303EC1">
        <w:rPr>
          <w:sz w:val="28"/>
          <w:szCs w:val="28"/>
        </w:rPr>
        <w:t xml:space="preserve">Таджикистан </w:t>
      </w:r>
      <w:r w:rsidRPr="00303EC1">
        <w:rPr>
          <w:sz w:val="28"/>
          <w:szCs w:val="28"/>
        </w:rPr>
        <w:t>в сфере несостоятельности (банкротства): [Электронный ресурс]:</w:t>
      </w:r>
      <w:hyperlink r:id="rId19" w:history="1">
        <w:r w:rsidR="00303EC1" w:rsidRPr="00303EC1">
          <w:rPr>
            <w:rStyle w:val="af0"/>
            <w:sz w:val="28"/>
            <w:szCs w:val="28"/>
          </w:rPr>
          <w:t>http://ncz.tj/content/закон-республики-таджикистан-«о-несостоятельности-банкротстве»</w:t>
        </w:r>
      </w:hyperlink>
    </w:p>
    <w:p w:rsidR="00303EC1" w:rsidRPr="00303EC1" w:rsidRDefault="00303EC1" w:rsidP="00A127D0">
      <w:pPr>
        <w:pStyle w:val="af3"/>
        <w:numPr>
          <w:ilvl w:val="0"/>
          <w:numId w:val="16"/>
        </w:numPr>
        <w:tabs>
          <w:tab w:val="left" w:pos="993"/>
        </w:tabs>
        <w:spacing w:after="200" w:line="360" w:lineRule="auto"/>
        <w:ind w:left="0" w:firstLine="709"/>
        <w:jc w:val="both"/>
        <w:rPr>
          <w:sz w:val="28"/>
          <w:szCs w:val="28"/>
        </w:rPr>
      </w:pPr>
      <w:r w:rsidRPr="00303EC1">
        <w:rPr>
          <w:sz w:val="28"/>
          <w:szCs w:val="28"/>
        </w:rPr>
        <w:t xml:space="preserve">Официальный сайт законодательства Республики </w:t>
      </w:r>
      <w:r>
        <w:rPr>
          <w:sz w:val="28"/>
          <w:szCs w:val="28"/>
        </w:rPr>
        <w:t>Узбекистан</w:t>
      </w:r>
      <w:r w:rsidRPr="00303EC1">
        <w:rPr>
          <w:sz w:val="28"/>
          <w:szCs w:val="28"/>
        </w:rPr>
        <w:t xml:space="preserve"> в сфере несостоятельности (банкротства): [Электронный ресурс]: </w:t>
      </w:r>
      <w:r w:rsidRPr="00D62CF8">
        <w:rPr>
          <w:sz w:val="28"/>
          <w:szCs w:val="28"/>
          <w:u w:val="single"/>
        </w:rPr>
        <w:t>https://lex.uz/ru/docs/4643220</w:t>
      </w:r>
    </w:p>
    <w:p w:rsidR="00D62CF8" w:rsidRDefault="00D62CF8" w:rsidP="00A127D0">
      <w:pPr>
        <w:numPr>
          <w:ilvl w:val="0"/>
          <w:numId w:val="16"/>
        </w:numPr>
        <w:spacing w:line="276" w:lineRule="auto"/>
        <w:ind w:left="0" w:firstLine="709"/>
        <w:jc w:val="both"/>
        <w:rPr>
          <w:rStyle w:val="af0"/>
          <w:color w:val="5B9BD5" w:themeColor="accent5"/>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w:t>
      </w:r>
      <w:hyperlink r:id="rId20" w:history="1">
        <w:r>
          <w:rPr>
            <w:rStyle w:val="af0"/>
            <w:color w:val="5B9BD5" w:themeColor="accent5"/>
            <w:sz w:val="28"/>
            <w:szCs w:val="28"/>
          </w:rPr>
          <w:t>http://www.library.fa.ru/res_mainres.asp?cat=rus</w:t>
        </w:r>
      </w:hyperlink>
    </w:p>
    <w:p w:rsidR="00D62CF8" w:rsidRDefault="00D62CF8" w:rsidP="00A127D0">
      <w:pPr>
        <w:pStyle w:val="af3"/>
        <w:numPr>
          <w:ilvl w:val="0"/>
          <w:numId w:val="16"/>
        </w:numPr>
        <w:spacing w:line="276" w:lineRule="auto"/>
        <w:ind w:left="0" w:firstLine="709"/>
        <w:jc w:val="both"/>
        <w:rPr>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r>
        <w:rPr>
          <w:color w:val="5B9BD5" w:themeColor="accent5"/>
          <w:sz w:val="28"/>
          <w:szCs w:val="28"/>
          <w:u w:val="single"/>
        </w:rPr>
        <w:t>http://www.library.fa.ru/res_mainres.asp?cat=en</w:t>
      </w:r>
    </w:p>
    <w:p w:rsidR="002D258B" w:rsidRPr="00385618" w:rsidRDefault="0011765E" w:rsidP="00A127D0">
      <w:pPr>
        <w:pStyle w:val="af3"/>
        <w:numPr>
          <w:ilvl w:val="0"/>
          <w:numId w:val="16"/>
        </w:numPr>
        <w:tabs>
          <w:tab w:val="left" w:pos="993"/>
        </w:tabs>
        <w:spacing w:after="200" w:line="360" w:lineRule="auto"/>
        <w:ind w:left="0" w:firstLine="709"/>
        <w:jc w:val="both"/>
        <w:rPr>
          <w:sz w:val="28"/>
          <w:szCs w:val="28"/>
          <w:u w:val="single"/>
        </w:rPr>
      </w:pPr>
      <w:r w:rsidRPr="000308E0">
        <w:rPr>
          <w:sz w:val="28"/>
          <w:szCs w:val="28"/>
        </w:rPr>
        <w:t xml:space="preserve">Электронная библиотека Финансового университета (ЭБ) </w:t>
      </w:r>
      <w:r w:rsidRPr="00385618">
        <w:rPr>
          <w:sz w:val="28"/>
          <w:szCs w:val="28"/>
          <w:u w:val="single"/>
        </w:rPr>
        <w:t>http://elib.fa.ru/</w:t>
      </w:r>
    </w:p>
    <w:p w:rsidR="0011765E" w:rsidRPr="000308E0" w:rsidRDefault="0011765E" w:rsidP="00A127D0">
      <w:pPr>
        <w:pStyle w:val="af3"/>
        <w:numPr>
          <w:ilvl w:val="0"/>
          <w:numId w:val="16"/>
        </w:numPr>
        <w:tabs>
          <w:tab w:val="left" w:pos="993"/>
        </w:tabs>
        <w:spacing w:after="200" w:line="360" w:lineRule="auto"/>
        <w:ind w:left="0" w:firstLine="709"/>
        <w:jc w:val="both"/>
        <w:rPr>
          <w:sz w:val="28"/>
          <w:szCs w:val="28"/>
        </w:rPr>
      </w:pPr>
      <w:r w:rsidRPr="000308E0">
        <w:rPr>
          <w:sz w:val="28"/>
          <w:szCs w:val="28"/>
        </w:rPr>
        <w:t>Справочно-правовая система "</w:t>
      </w:r>
      <w:proofErr w:type="spellStart"/>
      <w:r w:rsidRPr="000308E0">
        <w:rPr>
          <w:sz w:val="28"/>
          <w:szCs w:val="28"/>
        </w:rPr>
        <w:t>КонсультантПлюс</w:t>
      </w:r>
      <w:proofErr w:type="spellEnd"/>
      <w:r w:rsidRPr="000308E0">
        <w:rPr>
          <w:sz w:val="28"/>
          <w:szCs w:val="28"/>
        </w:rPr>
        <w:t xml:space="preserve">" </w:t>
      </w:r>
      <w:hyperlink r:id="rId21" w:history="1">
        <w:r w:rsidRPr="00EB2FA4">
          <w:rPr>
            <w:sz w:val="28"/>
            <w:szCs w:val="28"/>
            <w:u w:val="single"/>
          </w:rPr>
          <w:t>http://www.library.fa.ru/resource.asp?id=351</w:t>
        </w:r>
      </w:hyperlink>
    </w:p>
    <w:p w:rsidR="0011765E" w:rsidRPr="000308E0" w:rsidRDefault="0011765E" w:rsidP="00A127D0">
      <w:pPr>
        <w:pStyle w:val="af3"/>
        <w:numPr>
          <w:ilvl w:val="0"/>
          <w:numId w:val="16"/>
        </w:numPr>
        <w:tabs>
          <w:tab w:val="left" w:pos="993"/>
        </w:tabs>
        <w:spacing w:after="200" w:line="360" w:lineRule="auto"/>
        <w:ind w:left="0" w:firstLine="709"/>
        <w:jc w:val="both"/>
        <w:rPr>
          <w:sz w:val="28"/>
          <w:szCs w:val="28"/>
        </w:rPr>
      </w:pPr>
      <w:r w:rsidRPr="000308E0">
        <w:rPr>
          <w:sz w:val="28"/>
          <w:szCs w:val="28"/>
        </w:rPr>
        <w:t>Справочно-правовая система по законод</w:t>
      </w:r>
      <w:r w:rsidR="00385618">
        <w:rPr>
          <w:sz w:val="28"/>
          <w:szCs w:val="28"/>
        </w:rPr>
        <w:t>ательству Российской Федерации «</w:t>
      </w:r>
      <w:proofErr w:type="spellStart"/>
      <w:proofErr w:type="gramStart"/>
      <w:r w:rsidRPr="000308E0">
        <w:rPr>
          <w:sz w:val="28"/>
          <w:szCs w:val="28"/>
        </w:rPr>
        <w:t>ГАРАНТ</w:t>
      </w:r>
      <w:r w:rsidR="00385618">
        <w:rPr>
          <w:sz w:val="28"/>
          <w:szCs w:val="28"/>
        </w:rPr>
        <w:t>»</w:t>
      </w:r>
      <w:r w:rsidRPr="00EB2FA4">
        <w:rPr>
          <w:sz w:val="28"/>
          <w:szCs w:val="28"/>
          <w:u w:val="single"/>
        </w:rPr>
        <w:t>http</w:t>
      </w:r>
      <w:proofErr w:type="spellEnd"/>
      <w:r w:rsidRPr="00EB2FA4">
        <w:rPr>
          <w:sz w:val="28"/>
          <w:szCs w:val="28"/>
          <w:u w:val="single"/>
        </w:rPr>
        <w:t>://study.garant.ru</w:t>
      </w:r>
      <w:r w:rsidRPr="000308E0">
        <w:rPr>
          <w:sz w:val="28"/>
          <w:szCs w:val="28"/>
        </w:rPr>
        <w:t>/</w:t>
      </w:r>
      <w:proofErr w:type="gramEnd"/>
    </w:p>
    <w:p w:rsidR="0072508F" w:rsidRPr="004D61C4" w:rsidRDefault="0072508F" w:rsidP="00A127D0">
      <w:pPr>
        <w:pStyle w:val="af3"/>
        <w:numPr>
          <w:ilvl w:val="0"/>
          <w:numId w:val="16"/>
        </w:numPr>
        <w:tabs>
          <w:tab w:val="left" w:pos="993"/>
        </w:tabs>
        <w:spacing w:after="200" w:line="360" w:lineRule="auto"/>
        <w:ind w:left="0" w:firstLine="709"/>
        <w:jc w:val="both"/>
        <w:rPr>
          <w:sz w:val="28"/>
          <w:szCs w:val="28"/>
        </w:rPr>
      </w:pPr>
      <w:r w:rsidRPr="000308E0">
        <w:rPr>
          <w:sz w:val="28"/>
          <w:szCs w:val="28"/>
        </w:rPr>
        <w:t xml:space="preserve">Юридическая справочная система «Юрист» </w:t>
      </w:r>
      <w:hyperlink r:id="rId22" w:history="1">
        <w:r w:rsidRPr="00EB2FA4">
          <w:rPr>
            <w:sz w:val="28"/>
            <w:szCs w:val="28"/>
            <w:u w:val="single"/>
          </w:rPr>
          <w:t>http://www.1jur.ru/</w:t>
        </w:r>
      </w:hyperlink>
    </w:p>
    <w:p w:rsidR="004D61C4" w:rsidRDefault="004D61C4" w:rsidP="004D61C4">
      <w:pPr>
        <w:pStyle w:val="af3"/>
        <w:tabs>
          <w:tab w:val="left" w:pos="993"/>
        </w:tabs>
        <w:spacing w:after="200" w:line="360" w:lineRule="auto"/>
        <w:ind w:left="709"/>
        <w:rPr>
          <w:sz w:val="28"/>
          <w:szCs w:val="28"/>
        </w:rPr>
      </w:pPr>
    </w:p>
    <w:p w:rsidR="009644D0" w:rsidRDefault="009644D0" w:rsidP="004D61C4">
      <w:pPr>
        <w:pStyle w:val="af3"/>
        <w:tabs>
          <w:tab w:val="left" w:pos="993"/>
        </w:tabs>
        <w:spacing w:after="200" w:line="360" w:lineRule="auto"/>
        <w:ind w:left="709"/>
        <w:rPr>
          <w:sz w:val="28"/>
          <w:szCs w:val="28"/>
        </w:rPr>
      </w:pPr>
    </w:p>
    <w:p w:rsidR="003912C9" w:rsidRPr="00E61877" w:rsidRDefault="00D97F58" w:rsidP="00D97F58">
      <w:pPr>
        <w:pStyle w:val="110"/>
        <w:tabs>
          <w:tab w:val="left" w:pos="426"/>
        </w:tabs>
        <w:spacing w:before="120" w:after="120"/>
        <w:ind w:left="709" w:firstLine="0"/>
      </w:pPr>
      <w:r w:rsidRPr="00D97F58">
        <w:lastRenderedPageBreak/>
        <w:t>1</w:t>
      </w:r>
      <w:r w:rsidR="00B53986">
        <w:t>0</w:t>
      </w:r>
      <w:r>
        <w:t>.</w:t>
      </w:r>
      <w:bookmarkStart w:id="38" w:name="_Toc90042621"/>
      <w:r w:rsidR="003912C9" w:rsidRPr="00E61877">
        <w:t>Методические указания для обучающихся по освоению дисциплины</w:t>
      </w:r>
      <w:bookmarkEnd w:id="38"/>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rsidTr="00504020">
        <w:tc>
          <w:tcPr>
            <w:tcW w:w="3120" w:type="dxa"/>
            <w:shd w:val="clear" w:color="auto" w:fill="auto"/>
          </w:tcPr>
          <w:p w:rsidR="00012D49" w:rsidRPr="004C700C" w:rsidRDefault="00012D49" w:rsidP="0000621A">
            <w:pPr>
              <w:ind w:right="-36"/>
              <w:rPr>
                <w:sz w:val="24"/>
                <w:szCs w:val="24"/>
              </w:rPr>
            </w:pPr>
            <w:r w:rsidRPr="004C700C">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C700C">
              <w:rPr>
                <w:sz w:val="24"/>
                <w:szCs w:val="24"/>
              </w:rPr>
              <w:t>бакалавриата</w:t>
            </w:r>
            <w:proofErr w:type="spellEnd"/>
            <w:r w:rsidRPr="004C700C">
              <w:rPr>
                <w:sz w:val="24"/>
                <w:szCs w:val="24"/>
              </w:rPr>
              <w:t xml:space="preserve"> и магистратуры в Финансовом университете» </w:t>
            </w:r>
          </w:p>
          <w:p w:rsidR="00012D49" w:rsidRPr="004C700C" w:rsidRDefault="00012D49" w:rsidP="00EB08FE">
            <w:pPr>
              <w:ind w:right="-36"/>
              <w:rPr>
                <w:sz w:val="24"/>
                <w:szCs w:val="24"/>
              </w:rPr>
            </w:pPr>
          </w:p>
        </w:tc>
        <w:tc>
          <w:tcPr>
            <w:tcW w:w="7258" w:type="dxa"/>
            <w:shd w:val="clear" w:color="auto" w:fill="auto"/>
          </w:tcPr>
          <w:p w:rsidR="00012D49" w:rsidRDefault="00EB08FE" w:rsidP="0000621A">
            <w:pPr>
              <w:ind w:right="-36"/>
              <w:rPr>
                <w:sz w:val="24"/>
                <w:szCs w:val="24"/>
              </w:rPr>
            </w:pPr>
            <w:r w:rsidRPr="00EB08FE">
              <w:rPr>
                <w:sz w:val="24"/>
                <w:szCs w:val="24"/>
              </w:rPr>
              <w:t>http://www.fa.ru/univer/DocLib/Организация%20учебного%20процесса/Oбщие%20нормативные%20документы%20по%20учебной%20работе/Приказ%20№0557_о%20от%2023.03.2017.pdf</w:t>
            </w:r>
          </w:p>
          <w:p w:rsidR="00012D49" w:rsidRPr="005118FE" w:rsidRDefault="00012D49" w:rsidP="00EB08FE">
            <w:pPr>
              <w:ind w:right="-36"/>
              <w:rPr>
                <w:sz w:val="24"/>
                <w:szCs w:val="24"/>
              </w:rPr>
            </w:pPr>
          </w:p>
        </w:tc>
      </w:tr>
      <w:tr w:rsidR="00012D49" w:rsidRPr="005118FE" w:rsidTr="00504020">
        <w:tc>
          <w:tcPr>
            <w:tcW w:w="3120" w:type="dxa"/>
            <w:shd w:val="clear" w:color="auto" w:fill="auto"/>
          </w:tcPr>
          <w:p w:rsidR="00D2544F" w:rsidRPr="004C700C" w:rsidRDefault="00012D49" w:rsidP="00E74AA9">
            <w:pPr>
              <w:ind w:right="-36"/>
              <w:rPr>
                <w:sz w:val="24"/>
                <w:szCs w:val="24"/>
              </w:rPr>
            </w:pPr>
            <w:r w:rsidRPr="004C700C">
              <w:rPr>
                <w:sz w:val="24"/>
                <w:szCs w:val="24"/>
              </w:rPr>
              <w:t xml:space="preserve">Методические указания по выполнению </w:t>
            </w:r>
            <w:r w:rsidR="00062A1F" w:rsidRPr="004C700C">
              <w:rPr>
                <w:sz w:val="24"/>
                <w:szCs w:val="24"/>
              </w:rPr>
              <w:t>контрольной работы</w:t>
            </w:r>
            <w:r w:rsidR="00A74F9B" w:rsidRPr="004C700C">
              <w:rPr>
                <w:sz w:val="24"/>
                <w:szCs w:val="24"/>
              </w:rPr>
              <w:t xml:space="preserve"> </w:t>
            </w:r>
          </w:p>
          <w:p w:rsidR="00012D49" w:rsidRPr="004C700C" w:rsidRDefault="00012D49" w:rsidP="00D2544F">
            <w:pPr>
              <w:ind w:firstLine="720"/>
              <w:jc w:val="center"/>
              <w:rPr>
                <w:sz w:val="24"/>
                <w:szCs w:val="24"/>
              </w:rPr>
            </w:pPr>
          </w:p>
        </w:tc>
        <w:tc>
          <w:tcPr>
            <w:tcW w:w="7258" w:type="dxa"/>
            <w:shd w:val="clear" w:color="auto" w:fill="auto"/>
          </w:tcPr>
          <w:p w:rsidR="00012D49" w:rsidRPr="005118FE" w:rsidRDefault="00012D49" w:rsidP="0000621A">
            <w:pPr>
              <w:spacing w:line="276" w:lineRule="auto"/>
              <w:ind w:right="-36"/>
              <w:jc w:val="both"/>
              <w:rPr>
                <w:sz w:val="24"/>
                <w:szCs w:val="24"/>
              </w:rPr>
            </w:pPr>
            <w:r w:rsidRPr="005118FE">
              <w:rPr>
                <w:sz w:val="24"/>
                <w:szCs w:val="24"/>
              </w:rPr>
              <w:t xml:space="preserve">Подготовку к выполнению </w:t>
            </w:r>
            <w:r w:rsidR="00062A1F" w:rsidRPr="005118FE">
              <w:rPr>
                <w:sz w:val="24"/>
                <w:szCs w:val="24"/>
              </w:rPr>
              <w:t>контрольной работы</w:t>
            </w:r>
            <w:r w:rsidRPr="005118FE">
              <w:rPr>
                <w:sz w:val="24"/>
                <w:szCs w:val="24"/>
              </w:rPr>
              <w:t xml:space="preserve"> необходимо начинать с уяснения </w:t>
            </w:r>
            <w:r w:rsidR="00A03B42" w:rsidRPr="005118FE">
              <w:rPr>
                <w:sz w:val="24"/>
                <w:szCs w:val="24"/>
              </w:rPr>
              <w:t>теоретических вопросов</w:t>
            </w:r>
            <w:r w:rsidRPr="005118FE">
              <w:rPr>
                <w:sz w:val="24"/>
                <w:szCs w:val="24"/>
              </w:rPr>
              <w:t xml:space="preserve">; </w:t>
            </w:r>
            <w:r w:rsidR="000A1532" w:rsidRPr="005118FE">
              <w:rPr>
                <w:sz w:val="24"/>
                <w:szCs w:val="24"/>
              </w:rPr>
              <w:t>определения вида правоотношений</w:t>
            </w:r>
            <w:r w:rsidRPr="005118FE">
              <w:rPr>
                <w:sz w:val="24"/>
                <w:szCs w:val="24"/>
              </w:rPr>
              <w:t xml:space="preserve">; источников их правового регулирования; специальных и общих правовых норм, правовых позиций высших судов, необходимых для </w:t>
            </w:r>
            <w:r w:rsidR="000A1532" w:rsidRPr="005118FE">
              <w:rPr>
                <w:sz w:val="24"/>
                <w:szCs w:val="24"/>
              </w:rPr>
              <w:t>аргументации выводов</w:t>
            </w:r>
            <w:r w:rsidRPr="005118FE">
              <w:rPr>
                <w:sz w:val="24"/>
                <w:szCs w:val="24"/>
              </w:rPr>
              <w:t>. Обязательно следует подобрать в Справочно-правовой системе «</w:t>
            </w:r>
            <w:proofErr w:type="spellStart"/>
            <w:r w:rsidRPr="005118FE">
              <w:rPr>
                <w:sz w:val="24"/>
                <w:szCs w:val="24"/>
              </w:rPr>
              <w:t>КонсультантПлюс</w:t>
            </w:r>
            <w:proofErr w:type="spellEnd"/>
            <w:r w:rsidRPr="005118FE">
              <w:rPr>
                <w:sz w:val="24"/>
                <w:szCs w:val="24"/>
              </w:rPr>
              <w:t>»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5118FE">
              <w:rPr>
                <w:sz w:val="24"/>
                <w:szCs w:val="24"/>
              </w:rPr>
              <w:t>и</w:t>
            </w:r>
            <w:r w:rsidRPr="005118FE">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A03B42" w:rsidRPr="005118FE">
              <w:rPr>
                <w:sz w:val="24"/>
                <w:szCs w:val="24"/>
              </w:rPr>
              <w:t>вопросам контрольной работы</w:t>
            </w:r>
            <w:r w:rsidRPr="005118FE">
              <w:rPr>
                <w:sz w:val="24"/>
                <w:szCs w:val="24"/>
              </w:rPr>
              <w:t xml:space="preserve"> следует оформить в виде </w:t>
            </w:r>
            <w:r w:rsidR="000A1532" w:rsidRPr="005118FE">
              <w:rPr>
                <w:sz w:val="24"/>
                <w:szCs w:val="24"/>
              </w:rPr>
              <w:t>аргументированного рассуждения</w:t>
            </w:r>
            <w:r w:rsidRPr="005118FE">
              <w:rPr>
                <w:sz w:val="24"/>
                <w:szCs w:val="24"/>
              </w:rPr>
              <w:t>, обоснованного логической последовательностью, подтвержденн</w:t>
            </w:r>
            <w:r w:rsidR="000A1532" w:rsidRPr="005118FE">
              <w:rPr>
                <w:sz w:val="24"/>
                <w:szCs w:val="24"/>
              </w:rPr>
              <w:t>ого</w:t>
            </w:r>
            <w:r w:rsidRPr="005118FE">
              <w:rPr>
                <w:sz w:val="24"/>
                <w:szCs w:val="24"/>
              </w:rPr>
              <w:t xml:space="preserve"> ссылками на нормы действующего законодательства. </w:t>
            </w:r>
            <w:r w:rsidR="004C700C">
              <w:rPr>
                <w:sz w:val="24"/>
                <w:szCs w:val="24"/>
              </w:rPr>
              <w:t xml:space="preserve">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w:t>
            </w:r>
            <w:r w:rsidRPr="005118FE">
              <w:rPr>
                <w:sz w:val="24"/>
                <w:szCs w:val="24"/>
              </w:rPr>
              <w:t>При наличии неопределенности, пробела в законодательстве, отсутствия единообразия в теории или правопри</w:t>
            </w:r>
            <w:r w:rsidR="00DD0FC0" w:rsidRPr="005118FE">
              <w:rPr>
                <w:sz w:val="24"/>
                <w:szCs w:val="24"/>
              </w:rPr>
              <w:t>менительной практике, следует с</w:t>
            </w:r>
            <w:r w:rsidRPr="005118FE">
              <w:rPr>
                <w:sz w:val="24"/>
                <w:szCs w:val="24"/>
              </w:rPr>
              <w:t>с</w:t>
            </w:r>
            <w:r w:rsidR="00DD0FC0" w:rsidRPr="005118FE">
              <w:rPr>
                <w:sz w:val="24"/>
                <w:szCs w:val="24"/>
              </w:rPr>
              <w:t>ы</w:t>
            </w:r>
            <w:r w:rsidRPr="005118FE">
              <w:rPr>
                <w:sz w:val="24"/>
                <w:szCs w:val="24"/>
              </w:rPr>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012D49" w:rsidRPr="005118FE" w:rsidRDefault="00012D49" w:rsidP="0000621A">
            <w:pPr>
              <w:spacing w:line="276" w:lineRule="auto"/>
              <w:ind w:right="-36"/>
              <w:jc w:val="both"/>
              <w:rPr>
                <w:sz w:val="24"/>
                <w:szCs w:val="24"/>
              </w:rPr>
            </w:pPr>
            <w:r w:rsidRPr="005118FE">
              <w:rPr>
                <w:sz w:val="24"/>
                <w:szCs w:val="24"/>
              </w:rPr>
              <w:t xml:space="preserve">В ходе </w:t>
            </w:r>
            <w:proofErr w:type="spellStart"/>
            <w:r w:rsidR="000A1532" w:rsidRPr="005118FE">
              <w:rPr>
                <w:sz w:val="24"/>
                <w:szCs w:val="24"/>
              </w:rPr>
              <w:t>написания</w:t>
            </w:r>
            <w:r w:rsidR="00A03B42" w:rsidRPr="005118FE">
              <w:rPr>
                <w:sz w:val="24"/>
                <w:szCs w:val="24"/>
              </w:rPr>
              <w:t>контрольной</w:t>
            </w:r>
            <w:proofErr w:type="spellEnd"/>
            <w:r w:rsidR="00A03B42" w:rsidRPr="005118FE">
              <w:rPr>
                <w:sz w:val="24"/>
                <w:szCs w:val="24"/>
              </w:rPr>
              <w:t xml:space="preserve"> работы</w:t>
            </w:r>
            <w:r w:rsidR="000A1532" w:rsidRPr="005118FE">
              <w:rPr>
                <w:sz w:val="24"/>
                <w:szCs w:val="24"/>
              </w:rPr>
              <w:t xml:space="preserve"> следует работать индивидуально.</w:t>
            </w:r>
          </w:p>
          <w:p w:rsidR="00012D49" w:rsidRPr="005118FE" w:rsidRDefault="00012D49" w:rsidP="00DD0FC0">
            <w:pPr>
              <w:spacing w:line="276" w:lineRule="auto"/>
              <w:ind w:right="-36"/>
              <w:jc w:val="both"/>
              <w:rPr>
                <w:rStyle w:val="af0"/>
                <w:sz w:val="24"/>
                <w:szCs w:val="24"/>
              </w:rPr>
            </w:pPr>
            <w:r w:rsidRPr="005118FE">
              <w:rPr>
                <w:rStyle w:val="af0"/>
                <w:sz w:val="24"/>
                <w:szCs w:val="24"/>
              </w:rPr>
              <w:t>Приветствуется творческий подход студента, заключающийся в выработке рекомендаций участникам правоотношений, указанны</w:t>
            </w:r>
            <w:r w:rsidR="00DD0FC0" w:rsidRPr="005118FE">
              <w:rPr>
                <w:rStyle w:val="af0"/>
                <w:sz w:val="24"/>
                <w:szCs w:val="24"/>
              </w:rPr>
              <w:t>х в вопросе контрольной работы</w:t>
            </w:r>
          </w:p>
        </w:tc>
      </w:tr>
    </w:tbl>
    <w:p w:rsidR="007512F8" w:rsidRDefault="007512F8" w:rsidP="00464770"/>
    <w:p w:rsidR="004D61C4" w:rsidRDefault="004D61C4" w:rsidP="00464770"/>
    <w:p w:rsidR="009B06BD" w:rsidRDefault="00D97F58" w:rsidP="000C1440">
      <w:pPr>
        <w:pStyle w:val="110"/>
        <w:tabs>
          <w:tab w:val="left" w:pos="426"/>
        </w:tabs>
        <w:spacing w:before="120" w:after="120"/>
        <w:ind w:left="426" w:firstLine="0"/>
      </w:pPr>
      <w:bookmarkStart w:id="39" w:name="_Toc90042622"/>
      <w:r>
        <w:lastRenderedPageBreak/>
        <w:t>1</w:t>
      </w:r>
      <w:r w:rsidR="00B53986">
        <w:t>1</w:t>
      </w:r>
      <w:r>
        <w:t xml:space="preserve">.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C70891">
        <w:t xml:space="preserve"> </w:t>
      </w:r>
      <w:r w:rsidR="009B06BD">
        <w:t>перечень необходимого программного обеспечения и информационных справочных систем</w:t>
      </w:r>
      <w:bookmarkEnd w:id="39"/>
    </w:p>
    <w:p w:rsidR="009B06BD" w:rsidRPr="00E61877" w:rsidRDefault="009B06BD" w:rsidP="00504020">
      <w:pPr>
        <w:pStyle w:val="210"/>
        <w:numPr>
          <w:ilvl w:val="1"/>
          <w:numId w:val="18"/>
        </w:numPr>
        <w:tabs>
          <w:tab w:val="left" w:pos="1418"/>
        </w:tabs>
        <w:spacing w:before="100" w:beforeAutospacing="1" w:after="240"/>
        <w:jc w:val="both"/>
        <w:rPr>
          <w:i w:val="0"/>
        </w:rPr>
      </w:pPr>
      <w:bookmarkStart w:id="40" w:name="_Toc90042623"/>
      <w:r w:rsidRPr="00E61877">
        <w:rPr>
          <w:i w:val="0"/>
        </w:rPr>
        <w:t>Комплект лицензионного программного обеспечения:</w:t>
      </w:r>
      <w:bookmarkEnd w:id="40"/>
    </w:p>
    <w:p w:rsidR="009B06BD" w:rsidRDefault="009B06BD" w:rsidP="00C70891">
      <w:pPr>
        <w:ind w:firstLine="567"/>
        <w:rPr>
          <w:sz w:val="28"/>
          <w:lang w:val="en-US"/>
        </w:rPr>
      </w:pPr>
      <w:bookmarkStart w:id="41" w:name="_Toc89950404"/>
      <w:r w:rsidRPr="00BC31D3">
        <w:rPr>
          <w:sz w:val="28"/>
          <w:lang w:val="en-US"/>
        </w:rPr>
        <w:t>1. Windows, Microsoft Office.</w:t>
      </w:r>
      <w:bookmarkEnd w:id="41"/>
    </w:p>
    <w:p w:rsidR="00A74F9B" w:rsidRPr="00D97F58" w:rsidRDefault="00A74F9B" w:rsidP="00C70891">
      <w:pPr>
        <w:ind w:firstLine="567"/>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rsidR="009B06BD" w:rsidRPr="00E61877" w:rsidRDefault="009B06BD" w:rsidP="00BA6499">
      <w:pPr>
        <w:pStyle w:val="210"/>
        <w:numPr>
          <w:ilvl w:val="1"/>
          <w:numId w:val="18"/>
        </w:numPr>
        <w:spacing w:before="100" w:beforeAutospacing="1" w:after="240"/>
        <w:ind w:left="426" w:firstLine="141"/>
        <w:jc w:val="both"/>
        <w:rPr>
          <w:i w:val="0"/>
        </w:rPr>
      </w:pPr>
      <w:bookmarkStart w:id="42" w:name="_Toc90042624"/>
      <w:r w:rsidRPr="00E61877">
        <w:rPr>
          <w:i w:val="0"/>
        </w:rPr>
        <w:t>Современные профессиональные базы данных и информационные справочные системы</w:t>
      </w:r>
      <w:bookmarkEnd w:id="42"/>
    </w:p>
    <w:p w:rsidR="007B3D18" w:rsidRPr="006B4BB4" w:rsidRDefault="007B3D18" w:rsidP="00C70891">
      <w:pPr>
        <w:pStyle w:val="1-21"/>
        <w:numPr>
          <w:ilvl w:val="0"/>
          <w:numId w:val="2"/>
        </w:numPr>
        <w:tabs>
          <w:tab w:val="left" w:pos="1666"/>
        </w:tabs>
        <w:ind w:left="0" w:right="-34" w:firstLine="567"/>
        <w:jc w:val="both"/>
        <w:rPr>
          <w:sz w:val="28"/>
        </w:rPr>
      </w:pPr>
      <w:r w:rsidRPr="006B4BB4">
        <w:rPr>
          <w:sz w:val="28"/>
        </w:rPr>
        <w:t xml:space="preserve">Справочно-правовая </w:t>
      </w:r>
      <w:proofErr w:type="spellStart"/>
      <w:proofErr w:type="gramStart"/>
      <w:r w:rsidRPr="006B4BB4">
        <w:rPr>
          <w:sz w:val="28"/>
        </w:rPr>
        <w:t>система«</w:t>
      </w:r>
      <w:proofErr w:type="gramEnd"/>
      <w:r w:rsidRPr="006B4BB4">
        <w:rPr>
          <w:sz w:val="28"/>
        </w:rPr>
        <w:t>КонсультантПлюс</w:t>
      </w:r>
      <w:proofErr w:type="spellEnd"/>
      <w:r w:rsidRPr="006B4BB4">
        <w:rPr>
          <w:sz w:val="28"/>
        </w:rPr>
        <w:t>»</w:t>
      </w:r>
    </w:p>
    <w:p w:rsidR="009B06BD" w:rsidRPr="006B4BB4" w:rsidRDefault="009B06BD" w:rsidP="00C70891">
      <w:pPr>
        <w:pStyle w:val="1-21"/>
        <w:numPr>
          <w:ilvl w:val="0"/>
          <w:numId w:val="2"/>
        </w:numPr>
        <w:tabs>
          <w:tab w:val="left" w:pos="1666"/>
        </w:tabs>
        <w:ind w:left="0" w:right="-34" w:firstLine="567"/>
        <w:jc w:val="both"/>
        <w:rPr>
          <w:sz w:val="28"/>
        </w:rPr>
      </w:pPr>
      <w:r w:rsidRPr="006B4BB4">
        <w:rPr>
          <w:sz w:val="28"/>
        </w:rPr>
        <w:t xml:space="preserve">Справочно-правовая </w:t>
      </w:r>
      <w:proofErr w:type="spellStart"/>
      <w:proofErr w:type="gramStart"/>
      <w:r w:rsidRPr="006B4BB4">
        <w:rPr>
          <w:sz w:val="28"/>
        </w:rPr>
        <w:t>система«</w:t>
      </w:r>
      <w:proofErr w:type="gramEnd"/>
      <w:r w:rsidRPr="006B4BB4">
        <w:rPr>
          <w:sz w:val="28"/>
        </w:rPr>
        <w:t>Гарант</w:t>
      </w:r>
      <w:proofErr w:type="spellEnd"/>
      <w:r w:rsidRPr="006B4BB4">
        <w:rPr>
          <w:sz w:val="28"/>
        </w:rPr>
        <w:t>»</w:t>
      </w:r>
    </w:p>
    <w:p w:rsidR="009B06BD" w:rsidRDefault="009B06BD" w:rsidP="00C70891">
      <w:pPr>
        <w:pStyle w:val="1-21"/>
        <w:numPr>
          <w:ilvl w:val="0"/>
          <w:numId w:val="2"/>
        </w:numPr>
        <w:tabs>
          <w:tab w:val="left" w:pos="1666"/>
        </w:tabs>
        <w:ind w:left="0" w:right="-34" w:firstLine="567"/>
        <w:jc w:val="both"/>
        <w:rPr>
          <w:sz w:val="28"/>
        </w:rPr>
      </w:pPr>
      <w:r w:rsidRPr="006B4BB4">
        <w:rPr>
          <w:sz w:val="28"/>
        </w:rPr>
        <w:t>Справочно-правовая система «Кодекс»</w:t>
      </w:r>
    </w:p>
    <w:p w:rsidR="00324C8A" w:rsidRPr="00E61877" w:rsidRDefault="00B46C9B" w:rsidP="00C70891">
      <w:pPr>
        <w:pStyle w:val="210"/>
        <w:tabs>
          <w:tab w:val="left" w:pos="1418"/>
        </w:tabs>
        <w:spacing w:before="100" w:beforeAutospacing="1" w:after="240"/>
        <w:ind w:left="0" w:firstLine="567"/>
        <w:jc w:val="both"/>
        <w:rPr>
          <w:i w:val="0"/>
        </w:rPr>
      </w:pPr>
      <w:bookmarkStart w:id="43" w:name="_Toc90042625"/>
      <w:r>
        <w:rPr>
          <w:i w:val="0"/>
        </w:rPr>
        <w:t>11.</w:t>
      </w:r>
      <w:r w:rsidR="00504020">
        <w:rPr>
          <w:i w:val="0"/>
        </w:rPr>
        <w:t xml:space="preserve">3 </w:t>
      </w:r>
      <w:r w:rsidR="00324C8A" w:rsidRPr="00E61877">
        <w:rPr>
          <w:i w:val="0"/>
        </w:rPr>
        <w:t>Сертифицированные программные и аппаратные средства защиты информации</w:t>
      </w:r>
      <w:bookmarkEnd w:id="43"/>
    </w:p>
    <w:p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rsidR="005118FE" w:rsidRDefault="005118FE" w:rsidP="007B3D18">
      <w:pPr>
        <w:pStyle w:val="1-21"/>
        <w:tabs>
          <w:tab w:val="left" w:pos="1666"/>
        </w:tabs>
        <w:spacing w:before="163"/>
        <w:ind w:left="0" w:right="-36"/>
        <w:jc w:val="both"/>
        <w:rPr>
          <w:sz w:val="28"/>
        </w:rPr>
      </w:pPr>
    </w:p>
    <w:p w:rsidR="009B06BD" w:rsidRPr="000C1440" w:rsidRDefault="00D97F58" w:rsidP="00C70891">
      <w:pPr>
        <w:pStyle w:val="110"/>
        <w:tabs>
          <w:tab w:val="left" w:pos="426"/>
        </w:tabs>
        <w:spacing w:before="120" w:after="120"/>
        <w:ind w:left="0" w:firstLine="426"/>
      </w:pPr>
      <w:bookmarkStart w:id="44" w:name="_Toc90042626"/>
      <w:r w:rsidRPr="000C1440">
        <w:t xml:space="preserve">12. </w:t>
      </w:r>
      <w:r w:rsidR="009B06BD" w:rsidRPr="000C1440">
        <w:t>Описание</w:t>
      </w:r>
      <w:r w:rsidR="000C1440" w:rsidRPr="000C1440">
        <w:t xml:space="preserve"> </w:t>
      </w:r>
      <w:r w:rsidR="009B06BD" w:rsidRPr="000C1440">
        <w:t>материально-технической</w:t>
      </w:r>
      <w:r w:rsidR="000C1440" w:rsidRPr="000C1440">
        <w:t xml:space="preserve"> </w:t>
      </w:r>
      <w:r w:rsidR="009B06BD" w:rsidRPr="000C1440">
        <w:t>базы,</w:t>
      </w:r>
      <w:r w:rsidR="000C1440" w:rsidRPr="000C1440">
        <w:t xml:space="preserve"> </w:t>
      </w:r>
      <w:r w:rsidR="009B06BD" w:rsidRPr="000C1440">
        <w:t>необходимой</w:t>
      </w:r>
      <w:r w:rsidR="000C1440" w:rsidRPr="000C1440">
        <w:t xml:space="preserve"> </w:t>
      </w:r>
      <w:r w:rsidR="009B06BD" w:rsidRPr="000C1440">
        <w:t>для осуществления образовательного процесса по</w:t>
      </w:r>
      <w:r w:rsidR="000C1440" w:rsidRPr="000C1440">
        <w:t xml:space="preserve"> </w:t>
      </w:r>
      <w:r w:rsidR="009B06BD" w:rsidRPr="000C1440">
        <w:t>дисциплине</w:t>
      </w:r>
      <w:bookmarkEnd w:id="44"/>
    </w:p>
    <w:p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sidRPr="000C1440">
        <w:rPr>
          <w:sz w:val="28"/>
        </w:rPr>
        <w:t>Аудиторный</w:t>
      </w:r>
      <w:r w:rsidR="000C1440" w:rsidRPr="000C1440">
        <w:rPr>
          <w:sz w:val="28"/>
        </w:rPr>
        <w:t xml:space="preserve"> </w:t>
      </w:r>
      <w:r w:rsidRPr="000C1440">
        <w:rPr>
          <w:sz w:val="28"/>
        </w:rPr>
        <w:t>фонд</w:t>
      </w:r>
      <w:r w:rsidR="000C1440" w:rsidRPr="000C1440">
        <w:rPr>
          <w:sz w:val="28"/>
        </w:rPr>
        <w:t xml:space="preserve"> </w:t>
      </w:r>
      <w:r w:rsidRPr="000C1440">
        <w:rPr>
          <w:sz w:val="28"/>
        </w:rPr>
        <w:t>Финансового</w:t>
      </w:r>
      <w:r w:rsidR="000C1440" w:rsidRPr="000C1440">
        <w:rPr>
          <w:sz w:val="28"/>
        </w:rPr>
        <w:t xml:space="preserve"> </w:t>
      </w:r>
      <w:r w:rsidRPr="000C1440">
        <w:rPr>
          <w:sz w:val="28"/>
        </w:rPr>
        <w:t>университета</w:t>
      </w:r>
      <w:r w:rsidR="000C1440" w:rsidRPr="000C1440">
        <w:rPr>
          <w:sz w:val="28"/>
        </w:rPr>
        <w:t xml:space="preserve"> </w:t>
      </w:r>
      <w:r w:rsidRPr="000C1440">
        <w:rPr>
          <w:sz w:val="28"/>
        </w:rPr>
        <w:t>при</w:t>
      </w:r>
      <w:r w:rsidR="000C1440" w:rsidRPr="000C1440">
        <w:rPr>
          <w:sz w:val="28"/>
        </w:rPr>
        <w:t xml:space="preserve"> </w:t>
      </w:r>
      <w:r w:rsidRPr="000C1440">
        <w:rPr>
          <w:spacing w:val="-3"/>
          <w:sz w:val="28"/>
        </w:rPr>
        <w:t xml:space="preserve">Правительстве </w:t>
      </w:r>
      <w:r w:rsidRPr="000C1440">
        <w:rPr>
          <w:sz w:val="28"/>
        </w:rPr>
        <w:t>Российской</w:t>
      </w:r>
      <w:r w:rsidR="000C1440">
        <w:rPr>
          <w:sz w:val="28"/>
        </w:rPr>
        <w:t xml:space="preserve"> </w:t>
      </w:r>
      <w:r>
        <w:rPr>
          <w:sz w:val="28"/>
        </w:rPr>
        <w:t>Федерации</w:t>
      </w:r>
    </w:p>
    <w:p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sidR="000C1440">
        <w:rPr>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A4D" w:rsidRDefault="00046A4D">
      <w:r>
        <w:separator/>
      </w:r>
    </w:p>
  </w:endnote>
  <w:endnote w:type="continuationSeparator" w:id="0">
    <w:p w:rsidR="00046A4D" w:rsidRDefault="000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AAF" w:rsidRDefault="00185AAF">
    <w:pPr>
      <w:pStyle w:val="ae"/>
      <w:jc w:val="center"/>
    </w:pPr>
    <w:r>
      <w:fldChar w:fldCharType="begin"/>
    </w:r>
    <w:r>
      <w:instrText>PAGE   \* MERGEFORMAT</w:instrText>
    </w:r>
    <w:r>
      <w:fldChar w:fldCharType="separate"/>
    </w:r>
    <w:r w:rsidR="007C2F10">
      <w:rPr>
        <w:noProof/>
      </w:rPr>
      <w:t>22</w:t>
    </w:r>
    <w:r>
      <w:rPr>
        <w:noProof/>
      </w:rPr>
      <w:fldChar w:fldCharType="end"/>
    </w:r>
  </w:p>
  <w:p w:rsidR="00185AAF" w:rsidRDefault="00185AAF">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AAF" w:rsidRDefault="00185AAF">
    <w:pPr>
      <w:pStyle w:val="ae"/>
    </w:pPr>
  </w:p>
  <w:p w:rsidR="00185AAF" w:rsidRDefault="00185A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A4D" w:rsidRDefault="00046A4D">
      <w:r>
        <w:separator/>
      </w:r>
    </w:p>
  </w:footnote>
  <w:footnote w:type="continuationSeparator" w:id="0">
    <w:p w:rsidR="00046A4D" w:rsidRDefault="0004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B72BD"/>
    <w:multiLevelType w:val="hybridMultilevel"/>
    <w:tmpl w:val="1CF0A36A"/>
    <w:lvl w:ilvl="0" w:tplc="0419000F">
      <w:start w:val="1"/>
      <w:numFmt w:val="decimal"/>
      <w:lvlText w:val="%1."/>
      <w:lvlJc w:val="left"/>
      <w:pPr>
        <w:ind w:left="2098" w:hanging="360"/>
      </w:p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2" w15:restartNumberingAfterBreak="0">
    <w:nsid w:val="09867B87"/>
    <w:multiLevelType w:val="hybridMultilevel"/>
    <w:tmpl w:val="BE648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7604C"/>
    <w:multiLevelType w:val="hybridMultilevel"/>
    <w:tmpl w:val="13E6D9A6"/>
    <w:lvl w:ilvl="0" w:tplc="58E26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981980"/>
    <w:multiLevelType w:val="hybridMultilevel"/>
    <w:tmpl w:val="FB8CB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9" w15:restartNumberingAfterBreak="0">
    <w:nsid w:val="458079CB"/>
    <w:multiLevelType w:val="hybridMultilevel"/>
    <w:tmpl w:val="02723588"/>
    <w:lvl w:ilvl="0" w:tplc="1534CAAA">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12" w15:restartNumberingAfterBreak="0">
    <w:nsid w:val="57065B25"/>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6"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8"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833B6F"/>
    <w:multiLevelType w:val="hybridMultilevel"/>
    <w:tmpl w:val="8EA8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DF0250"/>
    <w:multiLevelType w:val="hybridMultilevel"/>
    <w:tmpl w:val="53F67D10"/>
    <w:lvl w:ilvl="0" w:tplc="A95835C6">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23"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24" w15:restartNumberingAfterBreak="0">
    <w:nsid w:val="7499509B"/>
    <w:multiLevelType w:val="hybridMultilevel"/>
    <w:tmpl w:val="31C6F698"/>
    <w:lvl w:ilvl="0" w:tplc="0419000F">
      <w:start w:val="1"/>
      <w:numFmt w:val="decimal"/>
      <w:lvlText w:val="%1."/>
      <w:lvlJc w:val="left"/>
      <w:pPr>
        <w:ind w:left="603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6"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7"/>
  </w:num>
  <w:num w:numId="3">
    <w:abstractNumId w:val="23"/>
  </w:num>
  <w:num w:numId="4">
    <w:abstractNumId w:val="24"/>
  </w:num>
  <w:num w:numId="5">
    <w:abstractNumId w:val="5"/>
  </w:num>
  <w:num w:numId="6">
    <w:abstractNumId w:val="18"/>
  </w:num>
  <w:num w:numId="7">
    <w:abstractNumId w:val="16"/>
  </w:num>
  <w:num w:numId="8">
    <w:abstractNumId w:val="20"/>
  </w:num>
  <w:num w:numId="9">
    <w:abstractNumId w:val="21"/>
  </w:num>
  <w:num w:numId="10">
    <w:abstractNumId w:val="13"/>
  </w:num>
  <w:num w:numId="11">
    <w:abstractNumId w:val="10"/>
  </w:num>
  <w:num w:numId="12">
    <w:abstractNumId w:val="15"/>
  </w:num>
  <w:num w:numId="13">
    <w:abstractNumId w:val="0"/>
  </w:num>
  <w:num w:numId="14">
    <w:abstractNumId w:val="4"/>
  </w:num>
  <w:num w:numId="15">
    <w:abstractNumId w:val="26"/>
  </w:num>
  <w:num w:numId="16">
    <w:abstractNumId w:val="6"/>
  </w:num>
  <w:num w:numId="17">
    <w:abstractNumId w:val="14"/>
  </w:num>
  <w:num w:numId="18">
    <w:abstractNumId w:val="25"/>
  </w:num>
  <w:num w:numId="19">
    <w:abstractNumId w:val="11"/>
  </w:num>
  <w:num w:numId="20">
    <w:abstractNumId w:val="22"/>
  </w:num>
  <w:num w:numId="21">
    <w:abstractNumId w:val="2"/>
  </w:num>
  <w:num w:numId="22">
    <w:abstractNumId w:val="19"/>
  </w:num>
  <w:num w:numId="23">
    <w:abstractNumId w:val="7"/>
  </w:num>
  <w:num w:numId="24">
    <w:abstractNumId w:val="1"/>
  </w:num>
  <w:num w:numId="25">
    <w:abstractNumId w:val="9"/>
  </w:num>
  <w:num w:numId="26">
    <w:abstractNumId w:val="3"/>
  </w:num>
  <w:num w:numId="2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C3D"/>
    <w:rsid w:val="0000621A"/>
    <w:rsid w:val="00006B9E"/>
    <w:rsid w:val="00006E54"/>
    <w:rsid w:val="00012D49"/>
    <w:rsid w:val="00015A95"/>
    <w:rsid w:val="00023DF1"/>
    <w:rsid w:val="00026647"/>
    <w:rsid w:val="00026693"/>
    <w:rsid w:val="00030384"/>
    <w:rsid w:val="000308E0"/>
    <w:rsid w:val="00031CD2"/>
    <w:rsid w:val="00033830"/>
    <w:rsid w:val="000340E7"/>
    <w:rsid w:val="0003569B"/>
    <w:rsid w:val="0003629A"/>
    <w:rsid w:val="00036FA9"/>
    <w:rsid w:val="000431AD"/>
    <w:rsid w:val="000436F5"/>
    <w:rsid w:val="000459DA"/>
    <w:rsid w:val="00046A4D"/>
    <w:rsid w:val="00051013"/>
    <w:rsid w:val="00053BDD"/>
    <w:rsid w:val="00057779"/>
    <w:rsid w:val="00061EF1"/>
    <w:rsid w:val="00062336"/>
    <w:rsid w:val="00062A1F"/>
    <w:rsid w:val="00062B0E"/>
    <w:rsid w:val="00065F5D"/>
    <w:rsid w:val="00065FCF"/>
    <w:rsid w:val="000678EB"/>
    <w:rsid w:val="00067ACC"/>
    <w:rsid w:val="0007008B"/>
    <w:rsid w:val="00071C72"/>
    <w:rsid w:val="00072036"/>
    <w:rsid w:val="00072E46"/>
    <w:rsid w:val="00073F77"/>
    <w:rsid w:val="0007725A"/>
    <w:rsid w:val="00077C13"/>
    <w:rsid w:val="0008301E"/>
    <w:rsid w:val="00084403"/>
    <w:rsid w:val="00090458"/>
    <w:rsid w:val="00090A6B"/>
    <w:rsid w:val="00092C56"/>
    <w:rsid w:val="00093B56"/>
    <w:rsid w:val="00095B64"/>
    <w:rsid w:val="0009690C"/>
    <w:rsid w:val="000A066C"/>
    <w:rsid w:val="000A0D71"/>
    <w:rsid w:val="000A1532"/>
    <w:rsid w:val="000A1AC4"/>
    <w:rsid w:val="000A63C8"/>
    <w:rsid w:val="000C10AD"/>
    <w:rsid w:val="000C1440"/>
    <w:rsid w:val="000C210F"/>
    <w:rsid w:val="000C792B"/>
    <w:rsid w:val="000D54C2"/>
    <w:rsid w:val="000D609A"/>
    <w:rsid w:val="000E07F4"/>
    <w:rsid w:val="000E1E09"/>
    <w:rsid w:val="000E20A1"/>
    <w:rsid w:val="000E2202"/>
    <w:rsid w:val="000E7B57"/>
    <w:rsid w:val="000F1346"/>
    <w:rsid w:val="000F27BD"/>
    <w:rsid w:val="000F2ABC"/>
    <w:rsid w:val="000F5DAF"/>
    <w:rsid w:val="000F64A3"/>
    <w:rsid w:val="001002F4"/>
    <w:rsid w:val="00101873"/>
    <w:rsid w:val="001052D1"/>
    <w:rsid w:val="001060B7"/>
    <w:rsid w:val="001064BA"/>
    <w:rsid w:val="001103FB"/>
    <w:rsid w:val="0011765E"/>
    <w:rsid w:val="001201DA"/>
    <w:rsid w:val="00122098"/>
    <w:rsid w:val="00122FA8"/>
    <w:rsid w:val="001234F8"/>
    <w:rsid w:val="00124448"/>
    <w:rsid w:val="0012798F"/>
    <w:rsid w:val="001341F4"/>
    <w:rsid w:val="0013711A"/>
    <w:rsid w:val="00140465"/>
    <w:rsid w:val="00142B0A"/>
    <w:rsid w:val="00143144"/>
    <w:rsid w:val="00150A4A"/>
    <w:rsid w:val="00155202"/>
    <w:rsid w:val="001566D1"/>
    <w:rsid w:val="001602D8"/>
    <w:rsid w:val="00161461"/>
    <w:rsid w:val="0016248A"/>
    <w:rsid w:val="00167264"/>
    <w:rsid w:val="00167660"/>
    <w:rsid w:val="00170228"/>
    <w:rsid w:val="00183831"/>
    <w:rsid w:val="00183D1D"/>
    <w:rsid w:val="00185AAF"/>
    <w:rsid w:val="0018661D"/>
    <w:rsid w:val="001879A1"/>
    <w:rsid w:val="001904B3"/>
    <w:rsid w:val="00191AE6"/>
    <w:rsid w:val="00191E2F"/>
    <w:rsid w:val="00192307"/>
    <w:rsid w:val="00194175"/>
    <w:rsid w:val="00196D27"/>
    <w:rsid w:val="00196E64"/>
    <w:rsid w:val="001A1441"/>
    <w:rsid w:val="001A5D42"/>
    <w:rsid w:val="001A6530"/>
    <w:rsid w:val="001A7DC2"/>
    <w:rsid w:val="001B27E2"/>
    <w:rsid w:val="001C6A85"/>
    <w:rsid w:val="001D1852"/>
    <w:rsid w:val="001D4081"/>
    <w:rsid w:val="001E36A2"/>
    <w:rsid w:val="001E485B"/>
    <w:rsid w:val="001E5EDD"/>
    <w:rsid w:val="001F12C1"/>
    <w:rsid w:val="001F4CB2"/>
    <w:rsid w:val="00200313"/>
    <w:rsid w:val="002043A4"/>
    <w:rsid w:val="00205421"/>
    <w:rsid w:val="00211329"/>
    <w:rsid w:val="002136D9"/>
    <w:rsid w:val="00214BB5"/>
    <w:rsid w:val="002165FF"/>
    <w:rsid w:val="00216A2F"/>
    <w:rsid w:val="002212D1"/>
    <w:rsid w:val="002220AB"/>
    <w:rsid w:val="0022561E"/>
    <w:rsid w:val="002259E5"/>
    <w:rsid w:val="00232C39"/>
    <w:rsid w:val="002361AA"/>
    <w:rsid w:val="002434DF"/>
    <w:rsid w:val="00252948"/>
    <w:rsid w:val="002539D2"/>
    <w:rsid w:val="00253A9A"/>
    <w:rsid w:val="002540D2"/>
    <w:rsid w:val="0026582E"/>
    <w:rsid w:val="00266368"/>
    <w:rsid w:val="00267136"/>
    <w:rsid w:val="00267706"/>
    <w:rsid w:val="002706DF"/>
    <w:rsid w:val="002774D3"/>
    <w:rsid w:val="0027763F"/>
    <w:rsid w:val="00281693"/>
    <w:rsid w:val="00283F1D"/>
    <w:rsid w:val="0028669F"/>
    <w:rsid w:val="00290BC6"/>
    <w:rsid w:val="00291166"/>
    <w:rsid w:val="002919EE"/>
    <w:rsid w:val="00291EA1"/>
    <w:rsid w:val="002923FD"/>
    <w:rsid w:val="00296375"/>
    <w:rsid w:val="00297E95"/>
    <w:rsid w:val="002A19F6"/>
    <w:rsid w:val="002A4A5B"/>
    <w:rsid w:val="002A57BF"/>
    <w:rsid w:val="002A694B"/>
    <w:rsid w:val="002A71B1"/>
    <w:rsid w:val="002B01A6"/>
    <w:rsid w:val="002B12C9"/>
    <w:rsid w:val="002B3875"/>
    <w:rsid w:val="002B460E"/>
    <w:rsid w:val="002C0CAE"/>
    <w:rsid w:val="002C2FD7"/>
    <w:rsid w:val="002C35E4"/>
    <w:rsid w:val="002C65E3"/>
    <w:rsid w:val="002D258B"/>
    <w:rsid w:val="002D2FFC"/>
    <w:rsid w:val="002D41A9"/>
    <w:rsid w:val="002D452A"/>
    <w:rsid w:val="002E0051"/>
    <w:rsid w:val="002E0205"/>
    <w:rsid w:val="002E09B0"/>
    <w:rsid w:val="002E1CEB"/>
    <w:rsid w:val="002F4013"/>
    <w:rsid w:val="002F47A4"/>
    <w:rsid w:val="00300A55"/>
    <w:rsid w:val="00301FEB"/>
    <w:rsid w:val="00302557"/>
    <w:rsid w:val="00303EC1"/>
    <w:rsid w:val="00307C7B"/>
    <w:rsid w:val="00311064"/>
    <w:rsid w:val="00313862"/>
    <w:rsid w:val="00314666"/>
    <w:rsid w:val="00316B91"/>
    <w:rsid w:val="00317038"/>
    <w:rsid w:val="00317104"/>
    <w:rsid w:val="0031755A"/>
    <w:rsid w:val="00317773"/>
    <w:rsid w:val="0032231F"/>
    <w:rsid w:val="00322FFD"/>
    <w:rsid w:val="00323EE1"/>
    <w:rsid w:val="00324C8A"/>
    <w:rsid w:val="003348A8"/>
    <w:rsid w:val="003379B6"/>
    <w:rsid w:val="00341D0C"/>
    <w:rsid w:val="0034252C"/>
    <w:rsid w:val="003442D0"/>
    <w:rsid w:val="00345FAD"/>
    <w:rsid w:val="00346250"/>
    <w:rsid w:val="00353793"/>
    <w:rsid w:val="00355BE6"/>
    <w:rsid w:val="00360264"/>
    <w:rsid w:val="00360F22"/>
    <w:rsid w:val="003658B0"/>
    <w:rsid w:val="00367DF2"/>
    <w:rsid w:val="0037142D"/>
    <w:rsid w:val="00375421"/>
    <w:rsid w:val="003759A1"/>
    <w:rsid w:val="00376953"/>
    <w:rsid w:val="00376D80"/>
    <w:rsid w:val="00377E25"/>
    <w:rsid w:val="003842B5"/>
    <w:rsid w:val="00385618"/>
    <w:rsid w:val="00385B74"/>
    <w:rsid w:val="0038709E"/>
    <w:rsid w:val="00387D18"/>
    <w:rsid w:val="003912C9"/>
    <w:rsid w:val="00391E15"/>
    <w:rsid w:val="00392055"/>
    <w:rsid w:val="00392E87"/>
    <w:rsid w:val="00395DAC"/>
    <w:rsid w:val="0039609E"/>
    <w:rsid w:val="00397B7C"/>
    <w:rsid w:val="003A344C"/>
    <w:rsid w:val="003A441D"/>
    <w:rsid w:val="003B0FDE"/>
    <w:rsid w:val="003B1EC8"/>
    <w:rsid w:val="003B4488"/>
    <w:rsid w:val="003C3092"/>
    <w:rsid w:val="003C4821"/>
    <w:rsid w:val="003C4BCB"/>
    <w:rsid w:val="003C61C2"/>
    <w:rsid w:val="003C7C66"/>
    <w:rsid w:val="003D1E7A"/>
    <w:rsid w:val="003D22E2"/>
    <w:rsid w:val="003D27AF"/>
    <w:rsid w:val="003D3564"/>
    <w:rsid w:val="003D436C"/>
    <w:rsid w:val="003E0D19"/>
    <w:rsid w:val="003E0F3E"/>
    <w:rsid w:val="003E2DAC"/>
    <w:rsid w:val="003E3D2E"/>
    <w:rsid w:val="003E545E"/>
    <w:rsid w:val="003E55E1"/>
    <w:rsid w:val="003E6AA6"/>
    <w:rsid w:val="003F0BB9"/>
    <w:rsid w:val="003F1EE8"/>
    <w:rsid w:val="003F3092"/>
    <w:rsid w:val="003F5194"/>
    <w:rsid w:val="003F7611"/>
    <w:rsid w:val="004011CF"/>
    <w:rsid w:val="00401617"/>
    <w:rsid w:val="00402485"/>
    <w:rsid w:val="004038CF"/>
    <w:rsid w:val="00405359"/>
    <w:rsid w:val="0041140B"/>
    <w:rsid w:val="004115A0"/>
    <w:rsid w:val="004264D0"/>
    <w:rsid w:val="00426B38"/>
    <w:rsid w:val="00434791"/>
    <w:rsid w:val="00436478"/>
    <w:rsid w:val="00437BA6"/>
    <w:rsid w:val="004415E2"/>
    <w:rsid w:val="00444C32"/>
    <w:rsid w:val="00445F38"/>
    <w:rsid w:val="0044748A"/>
    <w:rsid w:val="0045118D"/>
    <w:rsid w:val="00454699"/>
    <w:rsid w:val="004556A4"/>
    <w:rsid w:val="004563E2"/>
    <w:rsid w:val="00456989"/>
    <w:rsid w:val="004626B7"/>
    <w:rsid w:val="00464770"/>
    <w:rsid w:val="00465EF3"/>
    <w:rsid w:val="00467B31"/>
    <w:rsid w:val="00471315"/>
    <w:rsid w:val="0047594B"/>
    <w:rsid w:val="004773E8"/>
    <w:rsid w:val="00480537"/>
    <w:rsid w:val="004848D9"/>
    <w:rsid w:val="00486AF9"/>
    <w:rsid w:val="004901A5"/>
    <w:rsid w:val="004917CD"/>
    <w:rsid w:val="0049782B"/>
    <w:rsid w:val="004A1F08"/>
    <w:rsid w:val="004A454E"/>
    <w:rsid w:val="004A4D1F"/>
    <w:rsid w:val="004B6206"/>
    <w:rsid w:val="004B626A"/>
    <w:rsid w:val="004C1240"/>
    <w:rsid w:val="004C28D2"/>
    <w:rsid w:val="004C700C"/>
    <w:rsid w:val="004D1EF0"/>
    <w:rsid w:val="004D5C36"/>
    <w:rsid w:val="004D61C4"/>
    <w:rsid w:val="004E1472"/>
    <w:rsid w:val="004E39CF"/>
    <w:rsid w:val="004F131C"/>
    <w:rsid w:val="004F17D4"/>
    <w:rsid w:val="004F4F67"/>
    <w:rsid w:val="00504020"/>
    <w:rsid w:val="005118FE"/>
    <w:rsid w:val="00511D74"/>
    <w:rsid w:val="00511F48"/>
    <w:rsid w:val="005134BF"/>
    <w:rsid w:val="005140A8"/>
    <w:rsid w:val="005141A5"/>
    <w:rsid w:val="005209EB"/>
    <w:rsid w:val="005224FB"/>
    <w:rsid w:val="00523C6B"/>
    <w:rsid w:val="005331B7"/>
    <w:rsid w:val="00533B4A"/>
    <w:rsid w:val="00542071"/>
    <w:rsid w:val="005441EF"/>
    <w:rsid w:val="00545BA4"/>
    <w:rsid w:val="00546723"/>
    <w:rsid w:val="00547B4D"/>
    <w:rsid w:val="00551E1E"/>
    <w:rsid w:val="00552FC9"/>
    <w:rsid w:val="0055787E"/>
    <w:rsid w:val="00560027"/>
    <w:rsid w:val="0056441E"/>
    <w:rsid w:val="00565D25"/>
    <w:rsid w:val="005707C8"/>
    <w:rsid w:val="0057179C"/>
    <w:rsid w:val="00575FC7"/>
    <w:rsid w:val="00576899"/>
    <w:rsid w:val="00576DEC"/>
    <w:rsid w:val="00577439"/>
    <w:rsid w:val="00577D12"/>
    <w:rsid w:val="00587450"/>
    <w:rsid w:val="0058752D"/>
    <w:rsid w:val="005914EA"/>
    <w:rsid w:val="005928AD"/>
    <w:rsid w:val="0059301D"/>
    <w:rsid w:val="00593808"/>
    <w:rsid w:val="005A1DD7"/>
    <w:rsid w:val="005A586C"/>
    <w:rsid w:val="005B1984"/>
    <w:rsid w:val="005B2929"/>
    <w:rsid w:val="005B2FB2"/>
    <w:rsid w:val="005B72E5"/>
    <w:rsid w:val="005C0439"/>
    <w:rsid w:val="005C04C5"/>
    <w:rsid w:val="005C4737"/>
    <w:rsid w:val="005C48C8"/>
    <w:rsid w:val="005C5F3A"/>
    <w:rsid w:val="005C5F67"/>
    <w:rsid w:val="005D5E6B"/>
    <w:rsid w:val="005E2A5C"/>
    <w:rsid w:val="005E31BB"/>
    <w:rsid w:val="005F1292"/>
    <w:rsid w:val="005F52C5"/>
    <w:rsid w:val="005F7C62"/>
    <w:rsid w:val="00601199"/>
    <w:rsid w:val="00602A9F"/>
    <w:rsid w:val="0060362D"/>
    <w:rsid w:val="0060408C"/>
    <w:rsid w:val="0060420B"/>
    <w:rsid w:val="0061201F"/>
    <w:rsid w:val="00617C29"/>
    <w:rsid w:val="00620554"/>
    <w:rsid w:val="0062124F"/>
    <w:rsid w:val="00622163"/>
    <w:rsid w:val="00622713"/>
    <w:rsid w:val="00623144"/>
    <w:rsid w:val="00625C08"/>
    <w:rsid w:val="0062791B"/>
    <w:rsid w:val="00631DEA"/>
    <w:rsid w:val="006412F8"/>
    <w:rsid w:val="0064384B"/>
    <w:rsid w:val="00644B16"/>
    <w:rsid w:val="00650524"/>
    <w:rsid w:val="00655753"/>
    <w:rsid w:val="006562E6"/>
    <w:rsid w:val="006573E0"/>
    <w:rsid w:val="0066084E"/>
    <w:rsid w:val="006611F1"/>
    <w:rsid w:val="00662DB9"/>
    <w:rsid w:val="00665358"/>
    <w:rsid w:val="00665909"/>
    <w:rsid w:val="006671EB"/>
    <w:rsid w:val="006718E6"/>
    <w:rsid w:val="006722FE"/>
    <w:rsid w:val="006732D7"/>
    <w:rsid w:val="006778EC"/>
    <w:rsid w:val="00680BAE"/>
    <w:rsid w:val="006818CF"/>
    <w:rsid w:val="00682B8F"/>
    <w:rsid w:val="0068448A"/>
    <w:rsid w:val="00692E39"/>
    <w:rsid w:val="00697F0A"/>
    <w:rsid w:val="006A21C1"/>
    <w:rsid w:val="006A5B11"/>
    <w:rsid w:val="006A6B6A"/>
    <w:rsid w:val="006A6D04"/>
    <w:rsid w:val="006B316C"/>
    <w:rsid w:val="006B4BB4"/>
    <w:rsid w:val="006C0D8A"/>
    <w:rsid w:val="006C3EC6"/>
    <w:rsid w:val="006C4F01"/>
    <w:rsid w:val="006D0FAB"/>
    <w:rsid w:val="006D1AD2"/>
    <w:rsid w:val="006D2A6A"/>
    <w:rsid w:val="006D69B5"/>
    <w:rsid w:val="006D74EE"/>
    <w:rsid w:val="006E20A8"/>
    <w:rsid w:val="006E75B2"/>
    <w:rsid w:val="006E7ED3"/>
    <w:rsid w:val="006F28A7"/>
    <w:rsid w:val="006F3754"/>
    <w:rsid w:val="006F3FA3"/>
    <w:rsid w:val="006F5441"/>
    <w:rsid w:val="006F6360"/>
    <w:rsid w:val="00706C58"/>
    <w:rsid w:val="00711E9E"/>
    <w:rsid w:val="00712761"/>
    <w:rsid w:val="00717710"/>
    <w:rsid w:val="007202B3"/>
    <w:rsid w:val="00720D51"/>
    <w:rsid w:val="0072508F"/>
    <w:rsid w:val="00726432"/>
    <w:rsid w:val="007376A3"/>
    <w:rsid w:val="00737AF6"/>
    <w:rsid w:val="00741693"/>
    <w:rsid w:val="007419A8"/>
    <w:rsid w:val="00741DB5"/>
    <w:rsid w:val="00743100"/>
    <w:rsid w:val="00745AFA"/>
    <w:rsid w:val="00747FE2"/>
    <w:rsid w:val="007512F8"/>
    <w:rsid w:val="00753CF0"/>
    <w:rsid w:val="00753DA3"/>
    <w:rsid w:val="00757EAA"/>
    <w:rsid w:val="007609E3"/>
    <w:rsid w:val="00762200"/>
    <w:rsid w:val="00762D7D"/>
    <w:rsid w:val="00765C8F"/>
    <w:rsid w:val="00766857"/>
    <w:rsid w:val="00770379"/>
    <w:rsid w:val="00770F9C"/>
    <w:rsid w:val="007761A8"/>
    <w:rsid w:val="00776925"/>
    <w:rsid w:val="00777BD6"/>
    <w:rsid w:val="00782564"/>
    <w:rsid w:val="00790089"/>
    <w:rsid w:val="00791C68"/>
    <w:rsid w:val="007930DA"/>
    <w:rsid w:val="00793C62"/>
    <w:rsid w:val="007948E9"/>
    <w:rsid w:val="007A06A2"/>
    <w:rsid w:val="007A48D1"/>
    <w:rsid w:val="007A5649"/>
    <w:rsid w:val="007B1167"/>
    <w:rsid w:val="007B1E85"/>
    <w:rsid w:val="007B3D18"/>
    <w:rsid w:val="007B4457"/>
    <w:rsid w:val="007B6551"/>
    <w:rsid w:val="007C2C54"/>
    <w:rsid w:val="007C2F10"/>
    <w:rsid w:val="007C579B"/>
    <w:rsid w:val="007C648A"/>
    <w:rsid w:val="007D1632"/>
    <w:rsid w:val="007D57B2"/>
    <w:rsid w:val="007E0BFD"/>
    <w:rsid w:val="007E215A"/>
    <w:rsid w:val="007E29B8"/>
    <w:rsid w:val="007E441A"/>
    <w:rsid w:val="007E7F7E"/>
    <w:rsid w:val="007F03CB"/>
    <w:rsid w:val="007F2E6C"/>
    <w:rsid w:val="007F6884"/>
    <w:rsid w:val="00800778"/>
    <w:rsid w:val="0080710B"/>
    <w:rsid w:val="00807CB9"/>
    <w:rsid w:val="0081347E"/>
    <w:rsid w:val="008222C0"/>
    <w:rsid w:val="00826ECE"/>
    <w:rsid w:val="00831257"/>
    <w:rsid w:val="00833825"/>
    <w:rsid w:val="0083562E"/>
    <w:rsid w:val="00842096"/>
    <w:rsid w:val="00844E87"/>
    <w:rsid w:val="00846A8F"/>
    <w:rsid w:val="00847E12"/>
    <w:rsid w:val="00850AED"/>
    <w:rsid w:val="008514CF"/>
    <w:rsid w:val="00851A90"/>
    <w:rsid w:val="00854B2A"/>
    <w:rsid w:val="00854BCC"/>
    <w:rsid w:val="00854FCC"/>
    <w:rsid w:val="008559B7"/>
    <w:rsid w:val="00855FFF"/>
    <w:rsid w:val="00857CC7"/>
    <w:rsid w:val="00860A6C"/>
    <w:rsid w:val="00860F1F"/>
    <w:rsid w:val="00862828"/>
    <w:rsid w:val="008701C1"/>
    <w:rsid w:val="00870B94"/>
    <w:rsid w:val="00871232"/>
    <w:rsid w:val="008713A3"/>
    <w:rsid w:val="0088118E"/>
    <w:rsid w:val="0088177B"/>
    <w:rsid w:val="00881E3D"/>
    <w:rsid w:val="0089067F"/>
    <w:rsid w:val="008944B5"/>
    <w:rsid w:val="008948E9"/>
    <w:rsid w:val="0089497A"/>
    <w:rsid w:val="00895F81"/>
    <w:rsid w:val="00897CEC"/>
    <w:rsid w:val="008A1183"/>
    <w:rsid w:val="008A2E84"/>
    <w:rsid w:val="008A3E2C"/>
    <w:rsid w:val="008A4775"/>
    <w:rsid w:val="008B333D"/>
    <w:rsid w:val="008B466A"/>
    <w:rsid w:val="008B78D8"/>
    <w:rsid w:val="008C026D"/>
    <w:rsid w:val="008C2830"/>
    <w:rsid w:val="008C50DA"/>
    <w:rsid w:val="008C6183"/>
    <w:rsid w:val="008D2F2D"/>
    <w:rsid w:val="008D40E4"/>
    <w:rsid w:val="008D7C6B"/>
    <w:rsid w:val="008E0BAB"/>
    <w:rsid w:val="008F1E81"/>
    <w:rsid w:val="008F263D"/>
    <w:rsid w:val="008F37AB"/>
    <w:rsid w:val="008F43B9"/>
    <w:rsid w:val="008F5022"/>
    <w:rsid w:val="008F74E7"/>
    <w:rsid w:val="009036C4"/>
    <w:rsid w:val="00905252"/>
    <w:rsid w:val="00905F26"/>
    <w:rsid w:val="009075C3"/>
    <w:rsid w:val="00907D58"/>
    <w:rsid w:val="00911BBF"/>
    <w:rsid w:val="00912E9C"/>
    <w:rsid w:val="009130A7"/>
    <w:rsid w:val="009217C4"/>
    <w:rsid w:val="00922CB4"/>
    <w:rsid w:val="0093100A"/>
    <w:rsid w:val="009313EF"/>
    <w:rsid w:val="00932A38"/>
    <w:rsid w:val="00933387"/>
    <w:rsid w:val="00937260"/>
    <w:rsid w:val="00947551"/>
    <w:rsid w:val="00954FB5"/>
    <w:rsid w:val="009571EB"/>
    <w:rsid w:val="009609DA"/>
    <w:rsid w:val="009644D0"/>
    <w:rsid w:val="009670D5"/>
    <w:rsid w:val="0097252C"/>
    <w:rsid w:val="00972776"/>
    <w:rsid w:val="00972B24"/>
    <w:rsid w:val="0098787E"/>
    <w:rsid w:val="00990337"/>
    <w:rsid w:val="009A1CE5"/>
    <w:rsid w:val="009A1DD6"/>
    <w:rsid w:val="009A3409"/>
    <w:rsid w:val="009A50BC"/>
    <w:rsid w:val="009A546E"/>
    <w:rsid w:val="009A6B0B"/>
    <w:rsid w:val="009B06BD"/>
    <w:rsid w:val="009B4CD8"/>
    <w:rsid w:val="009B4CDD"/>
    <w:rsid w:val="009B521D"/>
    <w:rsid w:val="009B5848"/>
    <w:rsid w:val="009B588F"/>
    <w:rsid w:val="009B6F08"/>
    <w:rsid w:val="009C3DE5"/>
    <w:rsid w:val="009C3E5A"/>
    <w:rsid w:val="009C742A"/>
    <w:rsid w:val="009D0A4D"/>
    <w:rsid w:val="009D3A7B"/>
    <w:rsid w:val="009D5B5E"/>
    <w:rsid w:val="009E131D"/>
    <w:rsid w:val="009E339E"/>
    <w:rsid w:val="009E5553"/>
    <w:rsid w:val="009F22D9"/>
    <w:rsid w:val="00A0091C"/>
    <w:rsid w:val="00A00C32"/>
    <w:rsid w:val="00A0388E"/>
    <w:rsid w:val="00A03B42"/>
    <w:rsid w:val="00A05B3D"/>
    <w:rsid w:val="00A05BC9"/>
    <w:rsid w:val="00A10360"/>
    <w:rsid w:val="00A10A89"/>
    <w:rsid w:val="00A121C3"/>
    <w:rsid w:val="00A127D0"/>
    <w:rsid w:val="00A13707"/>
    <w:rsid w:val="00A22656"/>
    <w:rsid w:val="00A242A7"/>
    <w:rsid w:val="00A259A8"/>
    <w:rsid w:val="00A30F53"/>
    <w:rsid w:val="00A31863"/>
    <w:rsid w:val="00A33B0C"/>
    <w:rsid w:val="00A3403C"/>
    <w:rsid w:val="00A353A5"/>
    <w:rsid w:val="00A355FD"/>
    <w:rsid w:val="00A36858"/>
    <w:rsid w:val="00A44404"/>
    <w:rsid w:val="00A44D45"/>
    <w:rsid w:val="00A4573E"/>
    <w:rsid w:val="00A47811"/>
    <w:rsid w:val="00A50BB8"/>
    <w:rsid w:val="00A539F9"/>
    <w:rsid w:val="00A55032"/>
    <w:rsid w:val="00A5766B"/>
    <w:rsid w:val="00A57EDF"/>
    <w:rsid w:val="00A62EF3"/>
    <w:rsid w:val="00A74F9B"/>
    <w:rsid w:val="00A75F94"/>
    <w:rsid w:val="00A814AC"/>
    <w:rsid w:val="00A81FE7"/>
    <w:rsid w:val="00A825CA"/>
    <w:rsid w:val="00A8424F"/>
    <w:rsid w:val="00A91731"/>
    <w:rsid w:val="00A93321"/>
    <w:rsid w:val="00A93470"/>
    <w:rsid w:val="00A966C1"/>
    <w:rsid w:val="00AA2199"/>
    <w:rsid w:val="00AA3A03"/>
    <w:rsid w:val="00AA48FC"/>
    <w:rsid w:val="00AB1317"/>
    <w:rsid w:val="00AC19D0"/>
    <w:rsid w:val="00AC3012"/>
    <w:rsid w:val="00AD0DCB"/>
    <w:rsid w:val="00AD2EB2"/>
    <w:rsid w:val="00AD3E66"/>
    <w:rsid w:val="00AD735B"/>
    <w:rsid w:val="00AE2D2F"/>
    <w:rsid w:val="00AE7C3A"/>
    <w:rsid w:val="00AF0075"/>
    <w:rsid w:val="00AF5978"/>
    <w:rsid w:val="00AF6BED"/>
    <w:rsid w:val="00B064FB"/>
    <w:rsid w:val="00B10700"/>
    <w:rsid w:val="00B1342A"/>
    <w:rsid w:val="00B13A21"/>
    <w:rsid w:val="00B16995"/>
    <w:rsid w:val="00B20106"/>
    <w:rsid w:val="00B2495C"/>
    <w:rsid w:val="00B27132"/>
    <w:rsid w:val="00B27A07"/>
    <w:rsid w:val="00B34289"/>
    <w:rsid w:val="00B342C2"/>
    <w:rsid w:val="00B461CA"/>
    <w:rsid w:val="00B46C9B"/>
    <w:rsid w:val="00B52273"/>
    <w:rsid w:val="00B53986"/>
    <w:rsid w:val="00B55537"/>
    <w:rsid w:val="00B56C2D"/>
    <w:rsid w:val="00B57337"/>
    <w:rsid w:val="00B623A9"/>
    <w:rsid w:val="00B62C02"/>
    <w:rsid w:val="00B64D26"/>
    <w:rsid w:val="00B663BF"/>
    <w:rsid w:val="00B677B3"/>
    <w:rsid w:val="00B722B5"/>
    <w:rsid w:val="00B72C60"/>
    <w:rsid w:val="00B72F7A"/>
    <w:rsid w:val="00B73790"/>
    <w:rsid w:val="00B8718C"/>
    <w:rsid w:val="00B93C28"/>
    <w:rsid w:val="00B9468A"/>
    <w:rsid w:val="00B9491E"/>
    <w:rsid w:val="00BA1CD8"/>
    <w:rsid w:val="00BA546F"/>
    <w:rsid w:val="00BA6499"/>
    <w:rsid w:val="00BA7285"/>
    <w:rsid w:val="00BA7CE8"/>
    <w:rsid w:val="00BB0348"/>
    <w:rsid w:val="00BB073B"/>
    <w:rsid w:val="00BB110A"/>
    <w:rsid w:val="00BB64C0"/>
    <w:rsid w:val="00BB7958"/>
    <w:rsid w:val="00BC00A1"/>
    <w:rsid w:val="00BC1641"/>
    <w:rsid w:val="00BC31D3"/>
    <w:rsid w:val="00BC61DD"/>
    <w:rsid w:val="00BC75DE"/>
    <w:rsid w:val="00BC7E13"/>
    <w:rsid w:val="00BD1DDA"/>
    <w:rsid w:val="00BD317A"/>
    <w:rsid w:val="00BD50E1"/>
    <w:rsid w:val="00BE1F2E"/>
    <w:rsid w:val="00BE3B47"/>
    <w:rsid w:val="00BE4AA9"/>
    <w:rsid w:val="00BE5FF2"/>
    <w:rsid w:val="00BE7C5A"/>
    <w:rsid w:val="00BF0632"/>
    <w:rsid w:val="00BF10BD"/>
    <w:rsid w:val="00BF51BF"/>
    <w:rsid w:val="00BF62BF"/>
    <w:rsid w:val="00BF685E"/>
    <w:rsid w:val="00BF743F"/>
    <w:rsid w:val="00BF7767"/>
    <w:rsid w:val="00BF7E04"/>
    <w:rsid w:val="00C00306"/>
    <w:rsid w:val="00C02B7D"/>
    <w:rsid w:val="00C03EA5"/>
    <w:rsid w:val="00C064B9"/>
    <w:rsid w:val="00C10028"/>
    <w:rsid w:val="00C108BA"/>
    <w:rsid w:val="00C110D2"/>
    <w:rsid w:val="00C14B76"/>
    <w:rsid w:val="00C16E0B"/>
    <w:rsid w:val="00C22119"/>
    <w:rsid w:val="00C229AA"/>
    <w:rsid w:val="00C22A39"/>
    <w:rsid w:val="00C24297"/>
    <w:rsid w:val="00C249DE"/>
    <w:rsid w:val="00C323F9"/>
    <w:rsid w:val="00C333AC"/>
    <w:rsid w:val="00C372B1"/>
    <w:rsid w:val="00C41FE3"/>
    <w:rsid w:val="00C42CE6"/>
    <w:rsid w:val="00C446B1"/>
    <w:rsid w:val="00C46349"/>
    <w:rsid w:val="00C46AE7"/>
    <w:rsid w:val="00C5044C"/>
    <w:rsid w:val="00C51FB7"/>
    <w:rsid w:val="00C5509A"/>
    <w:rsid w:val="00C577AE"/>
    <w:rsid w:val="00C63FFB"/>
    <w:rsid w:val="00C64DAC"/>
    <w:rsid w:val="00C6588B"/>
    <w:rsid w:val="00C6734A"/>
    <w:rsid w:val="00C70891"/>
    <w:rsid w:val="00C8567D"/>
    <w:rsid w:val="00C85764"/>
    <w:rsid w:val="00C85C61"/>
    <w:rsid w:val="00C90D3F"/>
    <w:rsid w:val="00C91C9F"/>
    <w:rsid w:val="00C92539"/>
    <w:rsid w:val="00C929F0"/>
    <w:rsid w:val="00C92E9F"/>
    <w:rsid w:val="00C95FE8"/>
    <w:rsid w:val="00C9685F"/>
    <w:rsid w:val="00CA7AD4"/>
    <w:rsid w:val="00CA7FB4"/>
    <w:rsid w:val="00CB50A6"/>
    <w:rsid w:val="00CB51B5"/>
    <w:rsid w:val="00CB59F9"/>
    <w:rsid w:val="00CC1975"/>
    <w:rsid w:val="00CC203B"/>
    <w:rsid w:val="00CC2BB7"/>
    <w:rsid w:val="00CC40DE"/>
    <w:rsid w:val="00CC4171"/>
    <w:rsid w:val="00CC4B96"/>
    <w:rsid w:val="00CC5585"/>
    <w:rsid w:val="00CD0811"/>
    <w:rsid w:val="00CD098A"/>
    <w:rsid w:val="00CD4E4F"/>
    <w:rsid w:val="00CD6B60"/>
    <w:rsid w:val="00CD6C1C"/>
    <w:rsid w:val="00CD70DC"/>
    <w:rsid w:val="00CD7926"/>
    <w:rsid w:val="00CD7C22"/>
    <w:rsid w:val="00CE1544"/>
    <w:rsid w:val="00CE16EB"/>
    <w:rsid w:val="00CE16F6"/>
    <w:rsid w:val="00CE612F"/>
    <w:rsid w:val="00CF4214"/>
    <w:rsid w:val="00CF4A10"/>
    <w:rsid w:val="00CF4D8D"/>
    <w:rsid w:val="00CF5A25"/>
    <w:rsid w:val="00CF6431"/>
    <w:rsid w:val="00D021BF"/>
    <w:rsid w:val="00D02EDD"/>
    <w:rsid w:val="00D035CB"/>
    <w:rsid w:val="00D10966"/>
    <w:rsid w:val="00D20AC3"/>
    <w:rsid w:val="00D22511"/>
    <w:rsid w:val="00D239B5"/>
    <w:rsid w:val="00D2544F"/>
    <w:rsid w:val="00D25C53"/>
    <w:rsid w:val="00D262D8"/>
    <w:rsid w:val="00D312F2"/>
    <w:rsid w:val="00D314D8"/>
    <w:rsid w:val="00D3712F"/>
    <w:rsid w:val="00D403B1"/>
    <w:rsid w:val="00D407BC"/>
    <w:rsid w:val="00D412AE"/>
    <w:rsid w:val="00D47249"/>
    <w:rsid w:val="00D47421"/>
    <w:rsid w:val="00D4777A"/>
    <w:rsid w:val="00D504D8"/>
    <w:rsid w:val="00D54523"/>
    <w:rsid w:val="00D62789"/>
    <w:rsid w:val="00D628CA"/>
    <w:rsid w:val="00D62CF8"/>
    <w:rsid w:val="00D6315E"/>
    <w:rsid w:val="00D65C12"/>
    <w:rsid w:val="00D666CF"/>
    <w:rsid w:val="00D67FE2"/>
    <w:rsid w:val="00D70856"/>
    <w:rsid w:val="00D71F11"/>
    <w:rsid w:val="00D7354F"/>
    <w:rsid w:val="00D7740D"/>
    <w:rsid w:val="00D80C9D"/>
    <w:rsid w:val="00D84D29"/>
    <w:rsid w:val="00D84F47"/>
    <w:rsid w:val="00D85F26"/>
    <w:rsid w:val="00D871A3"/>
    <w:rsid w:val="00D878E7"/>
    <w:rsid w:val="00D9066B"/>
    <w:rsid w:val="00D931DC"/>
    <w:rsid w:val="00D94A3D"/>
    <w:rsid w:val="00D970E9"/>
    <w:rsid w:val="00D97F58"/>
    <w:rsid w:val="00DA42A1"/>
    <w:rsid w:val="00DA5C65"/>
    <w:rsid w:val="00DA697E"/>
    <w:rsid w:val="00DA6997"/>
    <w:rsid w:val="00DB3B55"/>
    <w:rsid w:val="00DB4188"/>
    <w:rsid w:val="00DB5128"/>
    <w:rsid w:val="00DB540D"/>
    <w:rsid w:val="00DC2E21"/>
    <w:rsid w:val="00DC5073"/>
    <w:rsid w:val="00DC6887"/>
    <w:rsid w:val="00DD0FC0"/>
    <w:rsid w:val="00DD38AD"/>
    <w:rsid w:val="00DD5AA9"/>
    <w:rsid w:val="00DE21C1"/>
    <w:rsid w:val="00DE2DEE"/>
    <w:rsid w:val="00DE3621"/>
    <w:rsid w:val="00DE4856"/>
    <w:rsid w:val="00DF17D9"/>
    <w:rsid w:val="00DF5315"/>
    <w:rsid w:val="00E1478B"/>
    <w:rsid w:val="00E14904"/>
    <w:rsid w:val="00E15002"/>
    <w:rsid w:val="00E15035"/>
    <w:rsid w:val="00E15854"/>
    <w:rsid w:val="00E210D4"/>
    <w:rsid w:val="00E25CE8"/>
    <w:rsid w:val="00E2670D"/>
    <w:rsid w:val="00E27417"/>
    <w:rsid w:val="00E32369"/>
    <w:rsid w:val="00E4151C"/>
    <w:rsid w:val="00E43D01"/>
    <w:rsid w:val="00E456AA"/>
    <w:rsid w:val="00E51A00"/>
    <w:rsid w:val="00E51CB4"/>
    <w:rsid w:val="00E52311"/>
    <w:rsid w:val="00E60383"/>
    <w:rsid w:val="00E61877"/>
    <w:rsid w:val="00E62680"/>
    <w:rsid w:val="00E62FDF"/>
    <w:rsid w:val="00E7289B"/>
    <w:rsid w:val="00E74AA9"/>
    <w:rsid w:val="00E762E3"/>
    <w:rsid w:val="00E8260C"/>
    <w:rsid w:val="00E82FBB"/>
    <w:rsid w:val="00E84642"/>
    <w:rsid w:val="00E9021A"/>
    <w:rsid w:val="00E91C6A"/>
    <w:rsid w:val="00E91CE8"/>
    <w:rsid w:val="00E930CC"/>
    <w:rsid w:val="00E95A73"/>
    <w:rsid w:val="00E9667C"/>
    <w:rsid w:val="00EA0296"/>
    <w:rsid w:val="00EA1977"/>
    <w:rsid w:val="00EA1B90"/>
    <w:rsid w:val="00EA49C3"/>
    <w:rsid w:val="00EA7F48"/>
    <w:rsid w:val="00EB08FE"/>
    <w:rsid w:val="00EB237B"/>
    <w:rsid w:val="00EB2FA4"/>
    <w:rsid w:val="00EB3DCB"/>
    <w:rsid w:val="00EC04F0"/>
    <w:rsid w:val="00EC167E"/>
    <w:rsid w:val="00EC368E"/>
    <w:rsid w:val="00EC5B0B"/>
    <w:rsid w:val="00EC6E5E"/>
    <w:rsid w:val="00EE0E0A"/>
    <w:rsid w:val="00EE3579"/>
    <w:rsid w:val="00EE7C51"/>
    <w:rsid w:val="00EF04CE"/>
    <w:rsid w:val="00EF0A75"/>
    <w:rsid w:val="00EF23E3"/>
    <w:rsid w:val="00EF2506"/>
    <w:rsid w:val="00EF73BA"/>
    <w:rsid w:val="00F0454A"/>
    <w:rsid w:val="00F05E45"/>
    <w:rsid w:val="00F06E66"/>
    <w:rsid w:val="00F1196D"/>
    <w:rsid w:val="00F1357D"/>
    <w:rsid w:val="00F15239"/>
    <w:rsid w:val="00F26DB2"/>
    <w:rsid w:val="00F319FB"/>
    <w:rsid w:val="00F344A5"/>
    <w:rsid w:val="00F40B84"/>
    <w:rsid w:val="00F47587"/>
    <w:rsid w:val="00F47640"/>
    <w:rsid w:val="00F5162F"/>
    <w:rsid w:val="00F52774"/>
    <w:rsid w:val="00F5491B"/>
    <w:rsid w:val="00F62B43"/>
    <w:rsid w:val="00F66AD1"/>
    <w:rsid w:val="00F66D8E"/>
    <w:rsid w:val="00F6703B"/>
    <w:rsid w:val="00F6754E"/>
    <w:rsid w:val="00F70326"/>
    <w:rsid w:val="00F813A2"/>
    <w:rsid w:val="00F83DB3"/>
    <w:rsid w:val="00F85B91"/>
    <w:rsid w:val="00F86AAF"/>
    <w:rsid w:val="00F938D1"/>
    <w:rsid w:val="00F9456F"/>
    <w:rsid w:val="00F94907"/>
    <w:rsid w:val="00F96438"/>
    <w:rsid w:val="00F973F0"/>
    <w:rsid w:val="00FA2D9E"/>
    <w:rsid w:val="00FA5F84"/>
    <w:rsid w:val="00FB0D37"/>
    <w:rsid w:val="00FB1C4B"/>
    <w:rsid w:val="00FB1CC1"/>
    <w:rsid w:val="00FB39E5"/>
    <w:rsid w:val="00FB561D"/>
    <w:rsid w:val="00FB5C58"/>
    <w:rsid w:val="00FB5E95"/>
    <w:rsid w:val="00FB7866"/>
    <w:rsid w:val="00FC4AB0"/>
    <w:rsid w:val="00FC7D38"/>
    <w:rsid w:val="00FD1630"/>
    <w:rsid w:val="00FD564E"/>
    <w:rsid w:val="00FD5B56"/>
    <w:rsid w:val="00FD7259"/>
    <w:rsid w:val="00FE0460"/>
    <w:rsid w:val="00FE13CD"/>
    <w:rsid w:val="00FE4492"/>
    <w:rsid w:val="00FE7FBC"/>
    <w:rsid w:val="00FF3BA3"/>
    <w:rsid w:val="00FF7B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9541AA"/>
  <w15:docId w15:val="{2CADCD1E-1BF8-425C-9270-EE8C96AC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E7C3A"/>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E7C3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AE7C3A"/>
    <w:pPr>
      <w:ind w:left="2198" w:hanging="783"/>
    </w:pPr>
    <w:rPr>
      <w:b/>
      <w:bCs/>
      <w:sz w:val="24"/>
      <w:szCs w:val="24"/>
    </w:rPr>
  </w:style>
  <w:style w:type="paragraph" w:customStyle="1" w:styleId="21">
    <w:name w:val="Оглавление 21"/>
    <w:basedOn w:val="a"/>
    <w:uiPriority w:val="1"/>
    <w:qFormat/>
    <w:rsid w:val="00AE7C3A"/>
    <w:pPr>
      <w:ind w:left="2198"/>
    </w:pPr>
    <w:rPr>
      <w:b/>
      <w:bCs/>
      <w:sz w:val="24"/>
      <w:szCs w:val="24"/>
    </w:rPr>
  </w:style>
  <w:style w:type="paragraph" w:customStyle="1" w:styleId="31">
    <w:name w:val="Оглавление 31"/>
    <w:basedOn w:val="a"/>
    <w:uiPriority w:val="1"/>
    <w:qFormat/>
    <w:rsid w:val="00AE7C3A"/>
    <w:pPr>
      <w:spacing w:line="274" w:lineRule="exact"/>
      <w:ind w:left="2198"/>
    </w:pPr>
    <w:rPr>
      <w:sz w:val="24"/>
      <w:szCs w:val="24"/>
    </w:rPr>
  </w:style>
  <w:style w:type="paragraph" w:styleId="a3">
    <w:name w:val="Body Text"/>
    <w:basedOn w:val="a"/>
    <w:link w:val="a4"/>
    <w:uiPriority w:val="1"/>
    <w:qFormat/>
    <w:rsid w:val="00AE7C3A"/>
    <w:pPr>
      <w:ind w:left="812"/>
    </w:pPr>
    <w:rPr>
      <w:sz w:val="28"/>
      <w:szCs w:val="28"/>
    </w:rPr>
  </w:style>
  <w:style w:type="paragraph" w:customStyle="1" w:styleId="110">
    <w:name w:val="Заголовок 11"/>
    <w:basedOn w:val="a"/>
    <w:uiPriority w:val="1"/>
    <w:qFormat/>
    <w:rsid w:val="00AE7C3A"/>
    <w:pPr>
      <w:ind w:left="812" w:firstLine="566"/>
      <w:jc w:val="both"/>
      <w:outlineLvl w:val="1"/>
    </w:pPr>
    <w:rPr>
      <w:b/>
      <w:bCs/>
      <w:sz w:val="28"/>
      <w:szCs w:val="28"/>
    </w:rPr>
  </w:style>
  <w:style w:type="paragraph" w:customStyle="1" w:styleId="210">
    <w:name w:val="Заголовок 21"/>
    <w:basedOn w:val="a"/>
    <w:uiPriority w:val="1"/>
    <w:qFormat/>
    <w:rsid w:val="00AE7C3A"/>
    <w:pPr>
      <w:spacing w:before="1"/>
      <w:ind w:left="812"/>
      <w:outlineLvl w:val="2"/>
    </w:pPr>
    <w:rPr>
      <w:b/>
      <w:bCs/>
      <w:i/>
      <w:sz w:val="28"/>
      <w:szCs w:val="28"/>
    </w:rPr>
  </w:style>
  <w:style w:type="paragraph" w:customStyle="1" w:styleId="1-21">
    <w:name w:val="Средняя сетка 1 - Акцент 21"/>
    <w:basedOn w:val="a"/>
    <w:uiPriority w:val="1"/>
    <w:qFormat/>
    <w:rsid w:val="00AE7C3A"/>
    <w:pPr>
      <w:ind w:left="812" w:firstLine="566"/>
    </w:pPr>
  </w:style>
  <w:style w:type="paragraph" w:customStyle="1" w:styleId="TableParagraph">
    <w:name w:val="Table Paragraph"/>
    <w:basedOn w:val="a"/>
    <w:uiPriority w:val="1"/>
    <w:qFormat/>
    <w:rsid w:val="00AE7C3A"/>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qFormat/>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link w:val="af3"/>
    <w:uiPriority w:val="34"/>
    <w:qFormat/>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UnresolvedMention">
    <w:name w:val="Unresolved Mention"/>
    <w:basedOn w:val="a0"/>
    <w:uiPriority w:val="99"/>
    <w:semiHidden/>
    <w:unhideWhenUsed/>
    <w:rsid w:val="00641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481582544">
      <w:bodyDiv w:val="1"/>
      <w:marLeft w:val="0"/>
      <w:marRight w:val="0"/>
      <w:marTop w:val="0"/>
      <w:marBottom w:val="0"/>
      <w:divBdr>
        <w:top w:val="none" w:sz="0" w:space="0" w:color="auto"/>
        <w:left w:val="none" w:sz="0" w:space="0" w:color="auto"/>
        <w:bottom w:val="none" w:sz="0" w:space="0" w:color="auto"/>
        <w:right w:val="none" w:sz="0" w:space="0" w:color="auto"/>
      </w:divBdr>
    </w:div>
    <w:div w:id="522715401">
      <w:bodyDiv w:val="1"/>
      <w:marLeft w:val="0"/>
      <w:marRight w:val="0"/>
      <w:marTop w:val="0"/>
      <w:marBottom w:val="0"/>
      <w:divBdr>
        <w:top w:val="none" w:sz="0" w:space="0" w:color="auto"/>
        <w:left w:val="none" w:sz="0" w:space="0" w:color="auto"/>
        <w:bottom w:val="none" w:sz="0" w:space="0" w:color="auto"/>
        <w:right w:val="none" w:sz="0" w:space="0" w:color="auto"/>
      </w:divBdr>
    </w:div>
    <w:div w:id="752967048">
      <w:bodyDiv w:val="1"/>
      <w:marLeft w:val="0"/>
      <w:marRight w:val="0"/>
      <w:marTop w:val="0"/>
      <w:marBottom w:val="0"/>
      <w:divBdr>
        <w:top w:val="none" w:sz="0" w:space="0" w:color="auto"/>
        <w:left w:val="none" w:sz="0" w:space="0" w:color="auto"/>
        <w:bottom w:val="none" w:sz="0" w:space="0" w:color="auto"/>
        <w:right w:val="none" w:sz="0" w:space="0" w:color="auto"/>
      </w:divBdr>
      <w:divsChild>
        <w:div w:id="1186944159">
          <w:marLeft w:val="0"/>
          <w:marRight w:val="0"/>
          <w:marTop w:val="0"/>
          <w:marBottom w:val="0"/>
          <w:divBdr>
            <w:top w:val="none" w:sz="0" w:space="0" w:color="auto"/>
            <w:left w:val="none" w:sz="0" w:space="0" w:color="auto"/>
            <w:bottom w:val="none" w:sz="0" w:space="0" w:color="auto"/>
            <w:right w:val="none" w:sz="0" w:space="0" w:color="auto"/>
          </w:divBdr>
        </w:div>
        <w:div w:id="152527075">
          <w:marLeft w:val="0"/>
          <w:marRight w:val="0"/>
          <w:marTop w:val="0"/>
          <w:marBottom w:val="0"/>
          <w:divBdr>
            <w:top w:val="none" w:sz="0" w:space="0" w:color="auto"/>
            <w:left w:val="none" w:sz="0" w:space="0" w:color="auto"/>
            <w:bottom w:val="none" w:sz="0" w:space="0" w:color="auto"/>
            <w:right w:val="none" w:sz="0" w:space="0" w:color="auto"/>
          </w:divBdr>
        </w:div>
        <w:div w:id="464927953">
          <w:marLeft w:val="0"/>
          <w:marRight w:val="0"/>
          <w:marTop w:val="0"/>
          <w:marBottom w:val="0"/>
          <w:divBdr>
            <w:top w:val="none" w:sz="0" w:space="0" w:color="auto"/>
            <w:left w:val="none" w:sz="0" w:space="0" w:color="auto"/>
            <w:bottom w:val="none" w:sz="0" w:space="0" w:color="auto"/>
            <w:right w:val="none" w:sz="0" w:space="0" w:color="auto"/>
          </w:divBdr>
        </w:div>
      </w:divsChild>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1362439230">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425151980">
      <w:bodyDiv w:val="1"/>
      <w:marLeft w:val="0"/>
      <w:marRight w:val="0"/>
      <w:marTop w:val="0"/>
      <w:marBottom w:val="0"/>
      <w:divBdr>
        <w:top w:val="none" w:sz="0" w:space="0" w:color="auto"/>
        <w:left w:val="none" w:sz="0" w:space="0" w:color="auto"/>
        <w:bottom w:val="none" w:sz="0" w:space="0" w:color="auto"/>
        <w:right w:val="none" w:sz="0" w:space="0" w:color="auto"/>
      </w:divBdr>
    </w:div>
    <w:div w:id="1458067707">
      <w:bodyDiv w:val="1"/>
      <w:marLeft w:val="0"/>
      <w:marRight w:val="0"/>
      <w:marTop w:val="0"/>
      <w:marBottom w:val="0"/>
      <w:divBdr>
        <w:top w:val="none" w:sz="0" w:space="0" w:color="auto"/>
        <w:left w:val="none" w:sz="0" w:space="0" w:color="auto"/>
        <w:bottom w:val="none" w:sz="0" w:space="0" w:color="auto"/>
        <w:right w:val="none" w:sz="0" w:space="0" w:color="auto"/>
      </w:divBdr>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37182697">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zakon.kz/Document/?doc_id=31518958" TargetMode="External"/><Relationship Id="rId18" Type="http://schemas.openxmlformats.org/officeDocument/2006/relationships/hyperlink" Target="http://lex.justice.md/ru/344788/" TargetMode="External"/><Relationship Id="rId3" Type="http://schemas.openxmlformats.org/officeDocument/2006/relationships/styles" Target="styles.xml"/><Relationship Id="rId21" Type="http://schemas.openxmlformats.org/officeDocument/2006/relationships/hyperlink" Target="http://www.library.fa.ru/resource.asp?id=351" TargetMode="External"/><Relationship Id="rId7" Type="http://schemas.openxmlformats.org/officeDocument/2006/relationships/endnotes" Target="endnotes.xml"/><Relationship Id="rId12" Type="http://schemas.openxmlformats.org/officeDocument/2006/relationships/hyperlink" Target="https://www.gov.kz/memleket/entities/kostanai-usunkol-audany-akimat/press/article/details/116410?lang=ru" TargetMode="External"/><Relationship Id="rId17" Type="http://schemas.openxmlformats.org/officeDocument/2006/relationships/hyperlink" Target="http://cbd.minjust.gov.kg/act/view/ru-ru/574" TargetMode="External"/><Relationship Id="rId2" Type="http://schemas.openxmlformats.org/officeDocument/2006/relationships/numbering" Target="numbering.xml"/><Relationship Id="rId16" Type="http://schemas.openxmlformats.org/officeDocument/2006/relationships/hyperlink" Target="http://parliament.am/legislation.php?sel=show&amp;ID=2881&amp;lang=rus" TargetMode="External"/><Relationship Id="rId20" Type="http://schemas.openxmlformats.org/officeDocument/2006/relationships/hyperlink" Target="http://www.library.fa.ru/res_mainres.asp?cat=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kz/memleket/entities/kgd-sko/documents/details/145085?lan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urt.gov.by/ru/online-help/bankr_inf/about_bankr/" TargetMode="External"/><Relationship Id="rId23" Type="http://schemas.openxmlformats.org/officeDocument/2006/relationships/fontTable" Target="fontTable.xml"/><Relationship Id="rId10" Type="http://schemas.openxmlformats.org/officeDocument/2006/relationships/hyperlink" Target="https://urait.ru/bcode/531044" TargetMode="External"/><Relationship Id="rId19" Type="http://schemas.openxmlformats.org/officeDocument/2006/relationships/hyperlink" Target="http://ncz.tj/content/&#1079;&#1072;&#1082;&#1086;&#1085;-&#1088;&#1077;&#1089;&#1087;&#1091;&#1073;&#1083;&#1080;&#1082;&#1080;-&#1090;&#1072;&#1076;&#1078;&#1080;&#1082;&#1080;&#1089;&#1090;&#1072;&#108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line.zakon.kz/Document/?doc_id=32064991" TargetMode="External"/><Relationship Id="rId22" Type="http://schemas.openxmlformats.org/officeDocument/2006/relationships/hyperlink" Target="http://www.1j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447D-E51C-48C2-8FB9-EFEBE894A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7355</Words>
  <Characters>41930</Characters>
  <Application>Microsoft Office Word</Application>
  <DocSecurity>0</DocSecurity>
  <Lines>349</Lines>
  <Paragraphs>98</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49187</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12</cp:revision>
  <cp:lastPrinted>2023-07-12T11:23:00Z</cp:lastPrinted>
  <dcterms:created xsi:type="dcterms:W3CDTF">2023-07-10T07:07:00Z</dcterms:created>
  <dcterms:modified xsi:type="dcterms:W3CDTF">2023-08-22T13:21:00Z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